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61E" w:rsidRPr="005F361E" w:rsidRDefault="005F361E" w:rsidP="00FA51FC">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center"/>
        <w:outlineLvl w:val="1"/>
        <w:rPr>
          <w:rFonts w:ascii="Calibri" w:eastAsia="Times New Roman" w:hAnsi="Calibri" w:cs="Calibri"/>
          <w:b/>
          <w:color w:val="002060"/>
          <w:sz w:val="24"/>
          <w:lang w:eastAsia="zh-CN"/>
        </w:rPr>
      </w:pPr>
      <w:bookmarkStart w:id="0" w:name="_Toc158813745"/>
      <w:bookmarkStart w:id="1" w:name="_GoBack"/>
      <w:bookmarkEnd w:id="1"/>
      <w:r w:rsidRPr="005F361E">
        <w:rPr>
          <w:rFonts w:ascii="Calibri" w:eastAsia="Times New Roman" w:hAnsi="Calibri" w:cs="Calibri"/>
          <w:b/>
          <w:color w:val="002060"/>
          <w:sz w:val="24"/>
          <w:lang w:eastAsia="zh-CN"/>
        </w:rPr>
        <w:t>υπόδειγμα Οικονομικής Προσφοράς</w:t>
      </w:r>
      <w:bookmarkEnd w:id="0"/>
    </w:p>
    <w:p w:rsidR="005F361E" w:rsidRPr="005F361E" w:rsidRDefault="005F361E" w:rsidP="005F361E">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p>
    <w:p w:rsidR="005F361E" w:rsidRPr="005F361E" w:rsidRDefault="005F361E" w:rsidP="005F361E">
      <w:pPr>
        <w:suppressAutoHyphens/>
        <w:spacing w:after="0" w:line="240" w:lineRule="auto"/>
        <w:jc w:val="both"/>
        <w:rPr>
          <w:rFonts w:ascii="Arial" w:eastAsia="Times New Roman" w:hAnsi="Arial" w:cs="Arial"/>
          <w:sz w:val="24"/>
          <w:szCs w:val="24"/>
          <w:lang w:eastAsia="el-GR"/>
        </w:rPr>
      </w:pPr>
      <w:bookmarkStart w:id="2" w:name="_Hlk62202440"/>
    </w:p>
    <w:p w:rsidR="005F361E" w:rsidRPr="005F361E" w:rsidRDefault="005F361E" w:rsidP="005F361E">
      <w:pPr>
        <w:suppressAutoHyphens/>
        <w:spacing w:after="0" w:line="240" w:lineRule="auto"/>
        <w:jc w:val="both"/>
        <w:rPr>
          <w:rFonts w:ascii="Arial" w:eastAsia="Arial" w:hAnsi="Arial" w:cs="Arial"/>
          <w:sz w:val="24"/>
          <w:szCs w:val="24"/>
          <w:lang w:eastAsia="el-GR"/>
        </w:rPr>
      </w:pPr>
      <w:r w:rsidRPr="005F361E">
        <w:rPr>
          <w:rFonts w:ascii="Arial" w:eastAsia="Arial" w:hAnsi="Arial" w:cs="Arial"/>
          <w:sz w:val="24"/>
          <w:szCs w:val="24"/>
          <w:lang w:eastAsia="el-GR"/>
        </w:rPr>
        <w:t xml:space="preserve">Της επιχείρησης </w:t>
      </w:r>
    </w:p>
    <w:p w:rsidR="005F361E" w:rsidRPr="005F361E" w:rsidRDefault="005F361E" w:rsidP="005F361E">
      <w:pPr>
        <w:suppressAutoHyphens/>
        <w:spacing w:after="0" w:line="240" w:lineRule="auto"/>
        <w:jc w:val="both"/>
        <w:rPr>
          <w:rFonts w:ascii="Arial" w:eastAsia="Arial" w:hAnsi="Arial" w:cs="Arial"/>
          <w:sz w:val="24"/>
          <w:szCs w:val="24"/>
          <w:lang w:eastAsia="el-GR"/>
        </w:rPr>
      </w:pPr>
      <w:r w:rsidRPr="005F361E">
        <w:rPr>
          <w:rFonts w:ascii="Arial" w:eastAsia="Arial" w:hAnsi="Arial" w:cs="Arial"/>
          <w:sz w:val="24"/>
          <w:szCs w:val="24"/>
          <w:lang w:eastAsia="el-GR"/>
        </w:rPr>
        <w:t xml:space="preserve">……………………………………………………………………………………..……………………………………………………………………………………………… </w:t>
      </w:r>
    </w:p>
    <w:p w:rsidR="005F361E" w:rsidRPr="005F361E" w:rsidRDefault="005F361E" w:rsidP="005F361E">
      <w:pPr>
        <w:suppressAutoHyphens/>
        <w:spacing w:after="0" w:line="240" w:lineRule="auto"/>
        <w:jc w:val="both"/>
        <w:rPr>
          <w:rFonts w:ascii="Arial" w:eastAsia="Arial" w:hAnsi="Arial" w:cs="Arial"/>
          <w:sz w:val="24"/>
          <w:szCs w:val="24"/>
          <w:lang w:eastAsia="el-GR"/>
        </w:rPr>
      </w:pPr>
      <w:r w:rsidRPr="005F361E">
        <w:rPr>
          <w:rFonts w:ascii="Arial" w:eastAsia="Arial" w:hAnsi="Arial" w:cs="Arial"/>
          <w:sz w:val="24"/>
          <w:szCs w:val="24"/>
          <w:lang w:eastAsia="el-GR"/>
        </w:rPr>
        <w:t xml:space="preserve">με έδρα τ………………………..…… οδός ……………………………… </w:t>
      </w:r>
      <w:proofErr w:type="spellStart"/>
      <w:r w:rsidRPr="005F361E">
        <w:rPr>
          <w:rFonts w:ascii="Arial" w:eastAsia="Arial" w:hAnsi="Arial" w:cs="Arial"/>
          <w:sz w:val="24"/>
          <w:szCs w:val="24"/>
          <w:lang w:eastAsia="el-GR"/>
        </w:rPr>
        <w:t>αριθμ</w:t>
      </w:r>
      <w:proofErr w:type="spellEnd"/>
      <w:r w:rsidRPr="005F361E">
        <w:rPr>
          <w:rFonts w:ascii="Arial" w:eastAsia="Arial" w:hAnsi="Arial" w:cs="Arial"/>
          <w:sz w:val="24"/>
          <w:szCs w:val="24"/>
          <w:lang w:eastAsia="el-GR"/>
        </w:rPr>
        <w:t xml:space="preserve">……………..Τ.Κ.: ……………….. </w:t>
      </w:r>
      <w:proofErr w:type="spellStart"/>
      <w:r w:rsidRPr="005F361E">
        <w:rPr>
          <w:rFonts w:ascii="Arial" w:eastAsia="Arial" w:hAnsi="Arial" w:cs="Arial"/>
          <w:sz w:val="24"/>
          <w:szCs w:val="24"/>
          <w:lang w:eastAsia="el-GR"/>
        </w:rPr>
        <w:t>Τηλ</w:t>
      </w:r>
      <w:proofErr w:type="spellEnd"/>
      <w:r w:rsidRPr="005F361E">
        <w:rPr>
          <w:rFonts w:ascii="Arial" w:eastAsia="Arial" w:hAnsi="Arial" w:cs="Arial"/>
          <w:sz w:val="24"/>
          <w:szCs w:val="24"/>
          <w:lang w:eastAsia="el-GR"/>
        </w:rPr>
        <w:t>.: ……………………………</w:t>
      </w:r>
      <w:r w:rsidRPr="005F361E">
        <w:rPr>
          <w:rFonts w:ascii="Arial" w:eastAsia="Arial" w:hAnsi="Arial" w:cs="Arial"/>
          <w:sz w:val="24"/>
          <w:szCs w:val="24"/>
          <w:lang w:val="en-GB" w:eastAsia="el-GR"/>
        </w:rPr>
        <w:t>Fax</w:t>
      </w:r>
      <w:r w:rsidRPr="005F361E">
        <w:rPr>
          <w:rFonts w:ascii="Arial" w:eastAsia="Arial" w:hAnsi="Arial" w:cs="Arial"/>
          <w:sz w:val="24"/>
          <w:szCs w:val="24"/>
          <w:lang w:eastAsia="el-GR"/>
        </w:rPr>
        <w:t>: …………………………</w:t>
      </w:r>
    </w:p>
    <w:p w:rsidR="005F361E" w:rsidRPr="005F361E" w:rsidRDefault="005F361E" w:rsidP="005F361E">
      <w:pPr>
        <w:suppressAutoHyphens/>
        <w:spacing w:after="0" w:line="240" w:lineRule="auto"/>
        <w:jc w:val="both"/>
        <w:rPr>
          <w:rFonts w:ascii="Arial" w:eastAsia="Arial" w:hAnsi="Arial" w:cs="Arial"/>
          <w:sz w:val="24"/>
          <w:szCs w:val="24"/>
          <w:lang w:eastAsia="el-GR"/>
        </w:rPr>
      </w:pPr>
    </w:p>
    <w:p w:rsidR="005F361E" w:rsidRPr="005F361E" w:rsidRDefault="005F361E" w:rsidP="005F361E">
      <w:pPr>
        <w:suppressAutoHyphens/>
        <w:spacing w:after="0" w:line="240" w:lineRule="auto"/>
        <w:jc w:val="both"/>
        <w:rPr>
          <w:rFonts w:ascii="Arial" w:eastAsia="Times New Roman" w:hAnsi="Arial" w:cs="Arial"/>
          <w:sz w:val="24"/>
          <w:szCs w:val="24"/>
          <w:lang w:eastAsia="el-GR"/>
        </w:rPr>
      </w:pPr>
      <w:r w:rsidRPr="005F361E">
        <w:rPr>
          <w:rFonts w:ascii="Arial" w:eastAsia="Times New Roman" w:hAnsi="Arial" w:cs="Arial"/>
          <w:sz w:val="24"/>
          <w:szCs w:val="24"/>
          <w:lang w:eastAsia="el-GR"/>
        </w:rPr>
        <w:t>Αφού έλαβα γνώση της Διακήρυξης του Διαγωνισμού που αναγράφεται στον τίτλο &amp; των λοιπών στοιχείων της μελέτης και της δημοπράτησης, καθώς και των συνθηκών εκτέλεσης των εργασιών, υποβάλλω την παρούσα προσφορά και δηλώνω ότι αποδέχομαι πλήρως και χωρίς επιφύλαξη όλα τα ανωτέρω και αναλαμβάνω την εκτέλεση της εργασίας για την κάτωθι ομάδα της μελέτης με τα παρακάτω ποσοστά έκπτωσης :</w:t>
      </w:r>
    </w:p>
    <w:p w:rsidR="005F361E" w:rsidRPr="005F361E" w:rsidRDefault="005F361E" w:rsidP="005F361E">
      <w:pPr>
        <w:suppressAutoHyphens/>
        <w:spacing w:after="0" w:line="240" w:lineRule="auto"/>
        <w:jc w:val="both"/>
        <w:rPr>
          <w:rFonts w:ascii="Arial" w:eastAsia="Times New Roman" w:hAnsi="Arial" w:cs="Arial"/>
          <w:sz w:val="24"/>
          <w:szCs w:val="24"/>
          <w:lang w:eastAsia="el-GR"/>
        </w:rPr>
      </w:pPr>
    </w:p>
    <w:tbl>
      <w:tblPr>
        <w:tblW w:w="10011" w:type="dxa"/>
        <w:tblInd w:w="-470" w:type="dxa"/>
        <w:tblLook w:val="04A0" w:firstRow="1" w:lastRow="0" w:firstColumn="1" w:lastColumn="0" w:noHBand="0" w:noVBand="1"/>
      </w:tblPr>
      <w:tblGrid>
        <w:gridCol w:w="567"/>
        <w:gridCol w:w="3767"/>
        <w:gridCol w:w="2208"/>
        <w:gridCol w:w="3469"/>
      </w:tblGrid>
      <w:tr w:rsidR="005F361E" w:rsidRPr="005F361E" w:rsidTr="00CD2E85">
        <w:trPr>
          <w:trHeight w:val="458"/>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b/>
                <w:bCs/>
                <w:color w:val="000000"/>
                <w:sz w:val="16"/>
                <w:szCs w:val="16"/>
                <w:lang w:val="en-GB" w:eastAsia="el-GR"/>
              </w:rPr>
            </w:pPr>
            <w:r w:rsidRPr="005F361E">
              <w:rPr>
                <w:rFonts w:ascii="Arial" w:eastAsia="Times New Roman" w:hAnsi="Arial" w:cs="Arial"/>
                <w:b/>
                <w:bCs/>
                <w:color w:val="000000"/>
                <w:sz w:val="16"/>
                <w:szCs w:val="16"/>
                <w:lang w:val="en-GB" w:eastAsia="el-GR"/>
              </w:rPr>
              <w:t xml:space="preserve">Α/Α </w:t>
            </w:r>
          </w:p>
        </w:tc>
        <w:tc>
          <w:tcPr>
            <w:tcW w:w="37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b/>
                <w:bCs/>
                <w:color w:val="000000"/>
                <w:sz w:val="16"/>
                <w:szCs w:val="16"/>
                <w:lang w:val="en-GB" w:eastAsia="el-GR"/>
              </w:rPr>
            </w:pPr>
            <w:r w:rsidRPr="005F361E">
              <w:rPr>
                <w:rFonts w:ascii="Arial" w:eastAsia="Times New Roman" w:hAnsi="Arial" w:cs="Arial"/>
                <w:b/>
                <w:bCs/>
                <w:color w:val="000000"/>
                <w:sz w:val="16"/>
                <w:szCs w:val="16"/>
                <w:lang w:val="en-GB" w:eastAsia="el-GR"/>
              </w:rPr>
              <w:t xml:space="preserve">ΠΕΡΙΓΡΑΦΗ </w:t>
            </w:r>
          </w:p>
        </w:tc>
        <w:tc>
          <w:tcPr>
            <w:tcW w:w="22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b/>
                <w:bCs/>
                <w:color w:val="000000"/>
                <w:sz w:val="16"/>
                <w:szCs w:val="16"/>
                <w:lang w:eastAsia="el-GR"/>
              </w:rPr>
            </w:pPr>
            <w:r w:rsidRPr="005F361E">
              <w:rPr>
                <w:rFonts w:ascii="Arial" w:eastAsia="Times New Roman" w:hAnsi="Arial" w:cs="Arial"/>
                <w:b/>
                <w:bCs/>
                <w:color w:val="000000"/>
                <w:sz w:val="16"/>
                <w:szCs w:val="16"/>
                <w:lang w:eastAsia="el-GR"/>
              </w:rPr>
              <w:t>ΤΙΜΗ ΠΡΟΥΠΟΛΟΓΙΣΜΟΥ ΥΠΗΡΕΣΙΑΣ              (Ποσό σε Ευρώ/ώρα)</w:t>
            </w:r>
          </w:p>
        </w:tc>
        <w:tc>
          <w:tcPr>
            <w:tcW w:w="34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b/>
                <w:bCs/>
                <w:color w:val="000000"/>
                <w:sz w:val="16"/>
                <w:szCs w:val="16"/>
                <w:lang w:val="en-GB" w:eastAsia="el-GR"/>
              </w:rPr>
            </w:pPr>
            <w:r w:rsidRPr="005F361E">
              <w:rPr>
                <w:rFonts w:ascii="Arial" w:eastAsia="Times New Roman" w:hAnsi="Arial" w:cs="Arial"/>
                <w:b/>
                <w:bCs/>
                <w:color w:val="000000"/>
                <w:sz w:val="16"/>
                <w:szCs w:val="16"/>
                <w:lang w:val="en-GB" w:eastAsia="el-GR"/>
              </w:rPr>
              <w:t xml:space="preserve">(α)                                             ΠΡΟΣΦΕΡΟΜΕΝΟ ΠΟΣΟΣΤΟ ΕΚΠΤΩΣΗΣ (%)                         </w:t>
            </w:r>
          </w:p>
        </w:tc>
      </w:tr>
      <w:tr w:rsidR="005F361E" w:rsidRPr="005F361E" w:rsidTr="00CD2E85">
        <w:trPr>
          <w:trHeight w:val="458"/>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F361E" w:rsidRPr="005F361E" w:rsidRDefault="005F361E" w:rsidP="005F361E">
            <w:pPr>
              <w:suppressAutoHyphens/>
              <w:spacing w:after="0" w:line="240" w:lineRule="auto"/>
              <w:jc w:val="both"/>
              <w:rPr>
                <w:rFonts w:ascii="Arial" w:eastAsia="Times New Roman" w:hAnsi="Arial" w:cs="Arial"/>
                <w:b/>
                <w:bCs/>
                <w:color w:val="000000"/>
                <w:sz w:val="16"/>
                <w:szCs w:val="16"/>
                <w:lang w:val="en-GB" w:eastAsia="el-GR"/>
              </w:rPr>
            </w:pPr>
          </w:p>
        </w:tc>
        <w:tc>
          <w:tcPr>
            <w:tcW w:w="3767" w:type="dxa"/>
            <w:vMerge/>
            <w:tcBorders>
              <w:top w:val="single" w:sz="4" w:space="0" w:color="auto"/>
              <w:left w:val="single" w:sz="4" w:space="0" w:color="auto"/>
              <w:bottom w:val="single" w:sz="4" w:space="0" w:color="auto"/>
              <w:right w:val="single" w:sz="4" w:space="0" w:color="auto"/>
            </w:tcBorders>
            <w:vAlign w:val="center"/>
            <w:hideMark/>
          </w:tcPr>
          <w:p w:rsidR="005F361E" w:rsidRPr="005F361E" w:rsidRDefault="005F361E" w:rsidP="005F361E">
            <w:pPr>
              <w:suppressAutoHyphens/>
              <w:spacing w:after="0" w:line="240" w:lineRule="auto"/>
              <w:jc w:val="both"/>
              <w:rPr>
                <w:rFonts w:ascii="Arial" w:eastAsia="Times New Roman" w:hAnsi="Arial" w:cs="Arial"/>
                <w:b/>
                <w:bCs/>
                <w:color w:val="000000"/>
                <w:sz w:val="16"/>
                <w:szCs w:val="16"/>
                <w:lang w:val="en-GB" w:eastAsia="el-GR"/>
              </w:rPr>
            </w:pPr>
          </w:p>
        </w:tc>
        <w:tc>
          <w:tcPr>
            <w:tcW w:w="2208" w:type="dxa"/>
            <w:vMerge/>
            <w:tcBorders>
              <w:top w:val="single" w:sz="4" w:space="0" w:color="auto"/>
              <w:left w:val="single" w:sz="4" w:space="0" w:color="auto"/>
              <w:bottom w:val="single" w:sz="4" w:space="0" w:color="auto"/>
              <w:right w:val="single" w:sz="4" w:space="0" w:color="auto"/>
            </w:tcBorders>
            <w:vAlign w:val="center"/>
            <w:hideMark/>
          </w:tcPr>
          <w:p w:rsidR="005F361E" w:rsidRPr="005F361E" w:rsidRDefault="005F361E" w:rsidP="005F361E">
            <w:pPr>
              <w:suppressAutoHyphens/>
              <w:spacing w:after="0" w:line="240" w:lineRule="auto"/>
              <w:jc w:val="both"/>
              <w:rPr>
                <w:rFonts w:ascii="Arial" w:eastAsia="Times New Roman" w:hAnsi="Arial" w:cs="Arial"/>
                <w:b/>
                <w:bCs/>
                <w:color w:val="000000"/>
                <w:sz w:val="16"/>
                <w:szCs w:val="16"/>
                <w:lang w:val="en-GB" w:eastAsia="el-GR"/>
              </w:rPr>
            </w:pPr>
          </w:p>
        </w:tc>
        <w:tc>
          <w:tcPr>
            <w:tcW w:w="3469" w:type="dxa"/>
            <w:vMerge/>
            <w:tcBorders>
              <w:top w:val="single" w:sz="4" w:space="0" w:color="auto"/>
              <w:left w:val="single" w:sz="4" w:space="0" w:color="auto"/>
              <w:bottom w:val="single" w:sz="4" w:space="0" w:color="auto"/>
              <w:right w:val="single" w:sz="4" w:space="0" w:color="auto"/>
            </w:tcBorders>
            <w:vAlign w:val="center"/>
            <w:hideMark/>
          </w:tcPr>
          <w:p w:rsidR="005F361E" w:rsidRPr="005F361E" w:rsidRDefault="005F361E" w:rsidP="005F361E">
            <w:pPr>
              <w:suppressAutoHyphens/>
              <w:spacing w:after="0" w:line="240" w:lineRule="auto"/>
              <w:jc w:val="both"/>
              <w:rPr>
                <w:rFonts w:ascii="Arial" w:eastAsia="Times New Roman" w:hAnsi="Arial" w:cs="Arial"/>
                <w:b/>
                <w:bCs/>
                <w:color w:val="000000"/>
                <w:sz w:val="16"/>
                <w:szCs w:val="16"/>
                <w:lang w:val="en-GB" w:eastAsia="el-GR"/>
              </w:rPr>
            </w:pPr>
          </w:p>
        </w:tc>
      </w:tr>
      <w:tr w:rsidR="005F361E" w:rsidRPr="005F361E" w:rsidTr="00CD2E85">
        <w:trPr>
          <w:trHeight w:val="458"/>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F361E" w:rsidRPr="005F361E" w:rsidRDefault="005F361E" w:rsidP="005F361E">
            <w:pPr>
              <w:suppressAutoHyphens/>
              <w:spacing w:after="0" w:line="240" w:lineRule="auto"/>
              <w:jc w:val="both"/>
              <w:rPr>
                <w:rFonts w:ascii="Arial" w:eastAsia="Times New Roman" w:hAnsi="Arial" w:cs="Arial"/>
                <w:b/>
                <w:bCs/>
                <w:color w:val="000000"/>
                <w:sz w:val="16"/>
                <w:szCs w:val="16"/>
                <w:lang w:val="en-GB" w:eastAsia="el-GR"/>
              </w:rPr>
            </w:pPr>
          </w:p>
        </w:tc>
        <w:tc>
          <w:tcPr>
            <w:tcW w:w="3767" w:type="dxa"/>
            <w:vMerge/>
            <w:tcBorders>
              <w:top w:val="single" w:sz="4" w:space="0" w:color="auto"/>
              <w:left w:val="single" w:sz="4" w:space="0" w:color="auto"/>
              <w:bottom w:val="single" w:sz="4" w:space="0" w:color="auto"/>
              <w:right w:val="single" w:sz="4" w:space="0" w:color="auto"/>
            </w:tcBorders>
            <w:vAlign w:val="center"/>
            <w:hideMark/>
          </w:tcPr>
          <w:p w:rsidR="005F361E" w:rsidRPr="005F361E" w:rsidRDefault="005F361E" w:rsidP="005F361E">
            <w:pPr>
              <w:suppressAutoHyphens/>
              <w:spacing w:after="0" w:line="240" w:lineRule="auto"/>
              <w:jc w:val="both"/>
              <w:rPr>
                <w:rFonts w:ascii="Arial" w:eastAsia="Times New Roman" w:hAnsi="Arial" w:cs="Arial"/>
                <w:b/>
                <w:bCs/>
                <w:color w:val="000000"/>
                <w:sz w:val="16"/>
                <w:szCs w:val="16"/>
                <w:lang w:val="en-GB" w:eastAsia="el-GR"/>
              </w:rPr>
            </w:pPr>
          </w:p>
        </w:tc>
        <w:tc>
          <w:tcPr>
            <w:tcW w:w="2208" w:type="dxa"/>
            <w:vMerge/>
            <w:tcBorders>
              <w:top w:val="single" w:sz="4" w:space="0" w:color="auto"/>
              <w:left w:val="single" w:sz="4" w:space="0" w:color="auto"/>
              <w:bottom w:val="single" w:sz="4" w:space="0" w:color="auto"/>
              <w:right w:val="single" w:sz="4" w:space="0" w:color="auto"/>
            </w:tcBorders>
            <w:vAlign w:val="center"/>
            <w:hideMark/>
          </w:tcPr>
          <w:p w:rsidR="005F361E" w:rsidRPr="005F361E" w:rsidRDefault="005F361E" w:rsidP="005F361E">
            <w:pPr>
              <w:suppressAutoHyphens/>
              <w:spacing w:after="0" w:line="240" w:lineRule="auto"/>
              <w:jc w:val="both"/>
              <w:rPr>
                <w:rFonts w:ascii="Arial" w:eastAsia="Times New Roman" w:hAnsi="Arial" w:cs="Arial"/>
                <w:b/>
                <w:bCs/>
                <w:color w:val="000000"/>
                <w:sz w:val="16"/>
                <w:szCs w:val="16"/>
                <w:lang w:val="en-GB" w:eastAsia="el-GR"/>
              </w:rPr>
            </w:pPr>
          </w:p>
        </w:tc>
        <w:tc>
          <w:tcPr>
            <w:tcW w:w="3469" w:type="dxa"/>
            <w:vMerge/>
            <w:tcBorders>
              <w:top w:val="single" w:sz="4" w:space="0" w:color="auto"/>
              <w:left w:val="single" w:sz="4" w:space="0" w:color="auto"/>
              <w:bottom w:val="single" w:sz="4" w:space="0" w:color="auto"/>
              <w:right w:val="single" w:sz="4" w:space="0" w:color="auto"/>
            </w:tcBorders>
            <w:vAlign w:val="center"/>
            <w:hideMark/>
          </w:tcPr>
          <w:p w:rsidR="005F361E" w:rsidRPr="005F361E" w:rsidRDefault="005F361E" w:rsidP="005F361E">
            <w:pPr>
              <w:suppressAutoHyphens/>
              <w:spacing w:after="0" w:line="240" w:lineRule="auto"/>
              <w:jc w:val="both"/>
              <w:rPr>
                <w:rFonts w:ascii="Arial" w:eastAsia="Times New Roman" w:hAnsi="Arial" w:cs="Arial"/>
                <w:b/>
                <w:bCs/>
                <w:color w:val="000000"/>
                <w:sz w:val="16"/>
                <w:szCs w:val="16"/>
                <w:lang w:val="en-GB" w:eastAsia="el-GR"/>
              </w:rPr>
            </w:pPr>
          </w:p>
        </w:tc>
      </w:tr>
      <w:tr w:rsidR="005F361E" w:rsidRPr="005F361E" w:rsidTr="00CD2E85">
        <w:trPr>
          <w:trHeight w:val="458"/>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F361E" w:rsidRPr="005F361E" w:rsidRDefault="005F361E" w:rsidP="005F361E">
            <w:pPr>
              <w:suppressAutoHyphens/>
              <w:spacing w:after="0" w:line="240" w:lineRule="auto"/>
              <w:jc w:val="both"/>
              <w:rPr>
                <w:rFonts w:ascii="Arial" w:eastAsia="Times New Roman" w:hAnsi="Arial" w:cs="Arial"/>
                <w:b/>
                <w:bCs/>
                <w:color w:val="000000"/>
                <w:sz w:val="16"/>
                <w:szCs w:val="16"/>
                <w:lang w:val="en-GB" w:eastAsia="el-GR"/>
              </w:rPr>
            </w:pPr>
          </w:p>
        </w:tc>
        <w:tc>
          <w:tcPr>
            <w:tcW w:w="3767" w:type="dxa"/>
            <w:vMerge/>
            <w:tcBorders>
              <w:top w:val="single" w:sz="4" w:space="0" w:color="auto"/>
              <w:left w:val="single" w:sz="4" w:space="0" w:color="auto"/>
              <w:bottom w:val="single" w:sz="4" w:space="0" w:color="auto"/>
              <w:right w:val="single" w:sz="4" w:space="0" w:color="auto"/>
            </w:tcBorders>
            <w:vAlign w:val="center"/>
            <w:hideMark/>
          </w:tcPr>
          <w:p w:rsidR="005F361E" w:rsidRPr="005F361E" w:rsidRDefault="005F361E" w:rsidP="005F361E">
            <w:pPr>
              <w:suppressAutoHyphens/>
              <w:spacing w:after="0" w:line="240" w:lineRule="auto"/>
              <w:jc w:val="both"/>
              <w:rPr>
                <w:rFonts w:ascii="Arial" w:eastAsia="Times New Roman" w:hAnsi="Arial" w:cs="Arial"/>
                <w:b/>
                <w:bCs/>
                <w:color w:val="000000"/>
                <w:sz w:val="16"/>
                <w:szCs w:val="16"/>
                <w:lang w:val="en-GB" w:eastAsia="el-GR"/>
              </w:rPr>
            </w:pPr>
          </w:p>
        </w:tc>
        <w:tc>
          <w:tcPr>
            <w:tcW w:w="2208" w:type="dxa"/>
            <w:vMerge/>
            <w:tcBorders>
              <w:top w:val="single" w:sz="4" w:space="0" w:color="auto"/>
              <w:left w:val="single" w:sz="4" w:space="0" w:color="auto"/>
              <w:bottom w:val="single" w:sz="4" w:space="0" w:color="auto"/>
              <w:right w:val="single" w:sz="4" w:space="0" w:color="auto"/>
            </w:tcBorders>
            <w:vAlign w:val="center"/>
            <w:hideMark/>
          </w:tcPr>
          <w:p w:rsidR="005F361E" w:rsidRPr="005F361E" w:rsidRDefault="005F361E" w:rsidP="005F361E">
            <w:pPr>
              <w:suppressAutoHyphens/>
              <w:spacing w:after="0" w:line="240" w:lineRule="auto"/>
              <w:jc w:val="both"/>
              <w:rPr>
                <w:rFonts w:ascii="Arial" w:eastAsia="Times New Roman" w:hAnsi="Arial" w:cs="Arial"/>
                <w:b/>
                <w:bCs/>
                <w:color w:val="000000"/>
                <w:sz w:val="16"/>
                <w:szCs w:val="16"/>
                <w:lang w:val="en-GB" w:eastAsia="el-GR"/>
              </w:rPr>
            </w:pPr>
          </w:p>
        </w:tc>
        <w:tc>
          <w:tcPr>
            <w:tcW w:w="3469" w:type="dxa"/>
            <w:vMerge/>
            <w:tcBorders>
              <w:top w:val="single" w:sz="4" w:space="0" w:color="auto"/>
              <w:left w:val="single" w:sz="4" w:space="0" w:color="auto"/>
              <w:bottom w:val="single" w:sz="4" w:space="0" w:color="auto"/>
              <w:right w:val="single" w:sz="4" w:space="0" w:color="auto"/>
            </w:tcBorders>
            <w:vAlign w:val="center"/>
            <w:hideMark/>
          </w:tcPr>
          <w:p w:rsidR="005F361E" w:rsidRPr="005F361E" w:rsidRDefault="005F361E" w:rsidP="005F361E">
            <w:pPr>
              <w:suppressAutoHyphens/>
              <w:spacing w:after="0" w:line="240" w:lineRule="auto"/>
              <w:jc w:val="both"/>
              <w:rPr>
                <w:rFonts w:ascii="Arial" w:eastAsia="Times New Roman" w:hAnsi="Arial" w:cs="Arial"/>
                <w:b/>
                <w:bCs/>
                <w:color w:val="000000"/>
                <w:sz w:val="16"/>
                <w:szCs w:val="16"/>
                <w:lang w:val="en-GB" w:eastAsia="el-GR"/>
              </w:rPr>
            </w:pPr>
          </w:p>
        </w:tc>
      </w:tr>
      <w:tr w:rsidR="005F361E" w:rsidRPr="005F361E" w:rsidTr="00CD2E85">
        <w:trPr>
          <w:trHeight w:val="256"/>
        </w:trPr>
        <w:tc>
          <w:tcPr>
            <w:tcW w:w="567" w:type="dxa"/>
            <w:vMerge w:val="restart"/>
            <w:tcBorders>
              <w:top w:val="single" w:sz="4" w:space="0" w:color="auto"/>
              <w:left w:val="double" w:sz="6" w:space="0" w:color="000000"/>
              <w:bottom w:val="double" w:sz="6" w:space="0" w:color="000000"/>
              <w:right w:val="single" w:sz="8"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color w:val="000000"/>
                <w:sz w:val="18"/>
                <w:szCs w:val="18"/>
                <w:lang w:val="en-GB" w:eastAsia="el-GR"/>
              </w:rPr>
            </w:pPr>
            <w:r w:rsidRPr="005F361E">
              <w:rPr>
                <w:rFonts w:ascii="Arial" w:eastAsia="Times New Roman" w:hAnsi="Arial" w:cs="Arial"/>
                <w:color w:val="000000"/>
                <w:sz w:val="18"/>
                <w:szCs w:val="18"/>
                <w:lang w:val="en-GB" w:eastAsia="el-GR"/>
              </w:rPr>
              <w:t xml:space="preserve">(α) </w:t>
            </w:r>
          </w:p>
        </w:tc>
        <w:tc>
          <w:tcPr>
            <w:tcW w:w="3767" w:type="dxa"/>
            <w:vMerge w:val="restart"/>
            <w:tcBorders>
              <w:top w:val="single" w:sz="4" w:space="0" w:color="auto"/>
              <w:left w:val="single" w:sz="8" w:space="0" w:color="000000"/>
              <w:bottom w:val="double" w:sz="6" w:space="0" w:color="000000"/>
              <w:right w:val="nil"/>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color w:val="000000"/>
                <w:sz w:val="16"/>
                <w:szCs w:val="16"/>
                <w:lang w:val="en-GB" w:eastAsia="el-GR"/>
              </w:rPr>
            </w:pPr>
            <w:r w:rsidRPr="005F361E">
              <w:rPr>
                <w:rFonts w:ascii="Arial" w:eastAsia="Times New Roman" w:hAnsi="Arial" w:cs="Arial"/>
                <w:color w:val="000000"/>
                <w:sz w:val="16"/>
                <w:szCs w:val="16"/>
                <w:lang w:eastAsia="el-GR"/>
              </w:rPr>
              <w:t xml:space="preserve">Για τις Εργασίες Επισκευής &amp; Συντήρησης  της κατηγορία που συμμετέχω, όπως υποδεικνύονται στην διακήρυξη και στην μελέτη. </w:t>
            </w:r>
            <w:r w:rsidRPr="005F361E">
              <w:rPr>
                <w:rFonts w:ascii="Arial" w:eastAsia="Times New Roman" w:hAnsi="Arial" w:cs="Arial"/>
                <w:color w:val="000000"/>
                <w:sz w:val="16"/>
                <w:szCs w:val="16"/>
                <w:lang w:val="en-GB" w:eastAsia="el-GR"/>
              </w:rPr>
              <w:t>(π</w:t>
            </w:r>
            <w:proofErr w:type="spellStart"/>
            <w:r w:rsidRPr="005F361E">
              <w:rPr>
                <w:rFonts w:ascii="Arial" w:eastAsia="Times New Roman" w:hAnsi="Arial" w:cs="Arial"/>
                <w:color w:val="000000"/>
                <w:sz w:val="16"/>
                <w:szCs w:val="16"/>
                <w:lang w:val="en-GB" w:eastAsia="el-GR"/>
              </w:rPr>
              <w:t>οσοστι</w:t>
            </w:r>
            <w:proofErr w:type="spellEnd"/>
            <w:r w:rsidRPr="005F361E">
              <w:rPr>
                <w:rFonts w:ascii="Arial" w:eastAsia="Times New Roman" w:hAnsi="Arial" w:cs="Arial"/>
                <w:color w:val="000000"/>
                <w:sz w:val="16"/>
                <w:szCs w:val="16"/>
                <w:lang w:val="en-GB" w:eastAsia="el-GR"/>
              </w:rPr>
              <w:t xml:space="preserve">αία </w:t>
            </w:r>
            <w:proofErr w:type="spellStart"/>
            <w:r w:rsidRPr="005F361E">
              <w:rPr>
                <w:rFonts w:ascii="Arial" w:eastAsia="Times New Roman" w:hAnsi="Arial" w:cs="Arial"/>
                <w:color w:val="000000"/>
                <w:sz w:val="16"/>
                <w:szCs w:val="16"/>
                <w:lang w:val="en-GB" w:eastAsia="el-GR"/>
              </w:rPr>
              <w:t>έκ</w:t>
            </w:r>
            <w:proofErr w:type="spellEnd"/>
            <w:r w:rsidRPr="005F361E">
              <w:rPr>
                <w:rFonts w:ascii="Arial" w:eastAsia="Times New Roman" w:hAnsi="Arial" w:cs="Arial"/>
                <w:color w:val="000000"/>
                <w:sz w:val="16"/>
                <w:szCs w:val="16"/>
                <w:lang w:val="en-GB" w:eastAsia="el-GR"/>
              </w:rPr>
              <w:t xml:space="preserve">πτωση </w:t>
            </w:r>
            <w:proofErr w:type="spellStart"/>
            <w:r w:rsidRPr="005F361E">
              <w:rPr>
                <w:rFonts w:ascii="Arial" w:eastAsia="Times New Roman" w:hAnsi="Arial" w:cs="Arial"/>
                <w:color w:val="000000"/>
                <w:sz w:val="16"/>
                <w:szCs w:val="16"/>
                <w:lang w:val="en-GB" w:eastAsia="el-GR"/>
              </w:rPr>
              <w:t>στην</w:t>
            </w:r>
            <w:proofErr w:type="spellEnd"/>
            <w:r w:rsidRPr="005F361E">
              <w:rPr>
                <w:rFonts w:ascii="Arial" w:eastAsia="Times New Roman" w:hAnsi="Arial" w:cs="Arial"/>
                <w:color w:val="000000"/>
                <w:sz w:val="16"/>
                <w:szCs w:val="16"/>
                <w:lang w:val="en-GB" w:eastAsia="el-GR"/>
              </w:rPr>
              <w:t xml:space="preserve"> </w:t>
            </w:r>
            <w:proofErr w:type="spellStart"/>
            <w:r w:rsidRPr="005F361E">
              <w:rPr>
                <w:rFonts w:ascii="Arial" w:eastAsia="Times New Roman" w:hAnsi="Arial" w:cs="Arial"/>
                <w:color w:val="000000"/>
                <w:sz w:val="16"/>
                <w:szCs w:val="16"/>
                <w:lang w:val="en-GB" w:eastAsia="el-GR"/>
              </w:rPr>
              <w:t>χρέωση</w:t>
            </w:r>
            <w:proofErr w:type="spellEnd"/>
            <w:r w:rsidRPr="005F361E">
              <w:rPr>
                <w:rFonts w:ascii="Arial" w:eastAsia="Times New Roman" w:hAnsi="Arial" w:cs="Arial"/>
                <w:color w:val="000000"/>
                <w:sz w:val="16"/>
                <w:szCs w:val="16"/>
                <w:lang w:val="en-GB" w:eastAsia="el-GR"/>
              </w:rPr>
              <w:t>/</w:t>
            </w:r>
            <w:proofErr w:type="spellStart"/>
            <w:r w:rsidRPr="005F361E">
              <w:rPr>
                <w:rFonts w:ascii="Arial" w:eastAsia="Times New Roman" w:hAnsi="Arial" w:cs="Arial"/>
                <w:color w:val="000000"/>
                <w:sz w:val="16"/>
                <w:szCs w:val="16"/>
                <w:lang w:val="en-GB" w:eastAsia="el-GR"/>
              </w:rPr>
              <w:t>ώρ</w:t>
            </w:r>
            <w:proofErr w:type="spellEnd"/>
            <w:r w:rsidRPr="005F361E">
              <w:rPr>
                <w:rFonts w:ascii="Arial" w:eastAsia="Times New Roman" w:hAnsi="Arial" w:cs="Arial"/>
                <w:color w:val="000000"/>
                <w:sz w:val="16"/>
                <w:szCs w:val="16"/>
                <w:lang w:val="en-GB" w:eastAsia="el-GR"/>
              </w:rPr>
              <w:t>α)</w:t>
            </w:r>
          </w:p>
        </w:tc>
        <w:tc>
          <w:tcPr>
            <w:tcW w:w="2208" w:type="dxa"/>
            <w:vMerge w:val="restart"/>
            <w:tcBorders>
              <w:top w:val="single" w:sz="4" w:space="0" w:color="auto"/>
              <w:left w:val="single" w:sz="8" w:space="0" w:color="auto"/>
              <w:bottom w:val="nil"/>
              <w:right w:val="single" w:sz="8"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color w:val="000000"/>
                <w:sz w:val="16"/>
                <w:szCs w:val="16"/>
                <w:lang w:val="en-GB" w:eastAsia="el-GR"/>
              </w:rPr>
            </w:pPr>
            <w:r w:rsidRPr="005F361E">
              <w:rPr>
                <w:rFonts w:ascii="Arial" w:eastAsia="Times New Roman" w:hAnsi="Arial" w:cs="Arial"/>
                <w:color w:val="000000"/>
                <w:sz w:val="16"/>
                <w:szCs w:val="16"/>
                <w:lang w:val="en-GB" w:eastAsia="el-GR"/>
              </w:rPr>
              <w:t xml:space="preserve">40€ </w:t>
            </w:r>
          </w:p>
          <w:p w:rsidR="005F361E" w:rsidRPr="005F361E" w:rsidRDefault="005F361E" w:rsidP="005F361E">
            <w:pPr>
              <w:suppressAutoHyphens/>
              <w:spacing w:after="0" w:line="240" w:lineRule="auto"/>
              <w:jc w:val="center"/>
              <w:rPr>
                <w:rFonts w:ascii="Arial" w:eastAsia="Times New Roman" w:hAnsi="Arial" w:cs="Arial"/>
                <w:color w:val="000000"/>
                <w:sz w:val="16"/>
                <w:szCs w:val="16"/>
                <w:lang w:val="en-GB" w:eastAsia="el-GR"/>
              </w:rPr>
            </w:pPr>
            <w:r w:rsidRPr="005F361E">
              <w:rPr>
                <w:rFonts w:ascii="Arial" w:eastAsia="Times New Roman" w:hAnsi="Arial" w:cs="Arial"/>
                <w:color w:val="000000"/>
                <w:sz w:val="16"/>
                <w:szCs w:val="16"/>
                <w:lang w:val="en-GB" w:eastAsia="el-GR"/>
              </w:rPr>
              <w:t>(α</w:t>
            </w:r>
            <w:proofErr w:type="spellStart"/>
            <w:r w:rsidRPr="005F361E">
              <w:rPr>
                <w:rFonts w:ascii="Arial" w:eastAsia="Times New Roman" w:hAnsi="Arial" w:cs="Arial"/>
                <w:color w:val="000000"/>
                <w:sz w:val="16"/>
                <w:szCs w:val="16"/>
                <w:lang w:val="en-GB" w:eastAsia="el-GR"/>
              </w:rPr>
              <w:t>ριθμητικώς</w:t>
            </w:r>
            <w:proofErr w:type="spellEnd"/>
            <w:r w:rsidRPr="005F361E">
              <w:rPr>
                <w:rFonts w:ascii="Arial" w:eastAsia="Times New Roman" w:hAnsi="Arial" w:cs="Arial"/>
                <w:color w:val="000000"/>
                <w:sz w:val="16"/>
                <w:szCs w:val="16"/>
                <w:lang w:val="en-GB" w:eastAsia="el-GR"/>
              </w:rPr>
              <w:t>)</w:t>
            </w:r>
          </w:p>
        </w:tc>
        <w:tc>
          <w:tcPr>
            <w:tcW w:w="3469" w:type="dxa"/>
            <w:tcBorders>
              <w:top w:val="single" w:sz="4" w:space="0" w:color="auto"/>
              <w:left w:val="nil"/>
              <w:bottom w:val="nil"/>
              <w:right w:val="double" w:sz="6"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color w:val="000000"/>
                <w:sz w:val="16"/>
                <w:szCs w:val="16"/>
                <w:lang w:val="en-GB" w:eastAsia="el-GR"/>
              </w:rPr>
            </w:pPr>
            <w:r w:rsidRPr="005F361E">
              <w:rPr>
                <w:rFonts w:ascii="Arial" w:eastAsia="Times New Roman" w:hAnsi="Arial" w:cs="Arial"/>
                <w:color w:val="000000"/>
                <w:sz w:val="16"/>
                <w:szCs w:val="16"/>
                <w:lang w:val="en-GB" w:eastAsia="el-GR"/>
              </w:rPr>
              <w:t xml:space="preserve">……….…………………………                </w:t>
            </w:r>
          </w:p>
        </w:tc>
      </w:tr>
      <w:tr w:rsidR="005F361E" w:rsidRPr="005F361E" w:rsidTr="00CD2E85">
        <w:trPr>
          <w:trHeight w:val="269"/>
        </w:trPr>
        <w:tc>
          <w:tcPr>
            <w:tcW w:w="567" w:type="dxa"/>
            <w:vMerge/>
            <w:tcBorders>
              <w:top w:val="nil"/>
              <w:left w:val="double" w:sz="6" w:space="0" w:color="000000"/>
              <w:bottom w:val="double" w:sz="6" w:space="0" w:color="000000"/>
              <w:right w:val="single" w:sz="8" w:space="0" w:color="000000"/>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8"/>
                <w:szCs w:val="18"/>
                <w:lang w:val="en-GB" w:eastAsia="el-GR"/>
              </w:rPr>
            </w:pPr>
          </w:p>
        </w:tc>
        <w:tc>
          <w:tcPr>
            <w:tcW w:w="3767" w:type="dxa"/>
            <w:vMerge/>
            <w:tcBorders>
              <w:top w:val="single" w:sz="8" w:space="0" w:color="000000"/>
              <w:left w:val="single" w:sz="8" w:space="0" w:color="000000"/>
              <w:bottom w:val="double" w:sz="6" w:space="0" w:color="000000"/>
              <w:right w:val="nil"/>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6"/>
                <w:szCs w:val="16"/>
                <w:lang w:val="en-GB" w:eastAsia="el-GR"/>
              </w:rPr>
            </w:pPr>
          </w:p>
        </w:tc>
        <w:tc>
          <w:tcPr>
            <w:tcW w:w="2208" w:type="dxa"/>
            <w:vMerge/>
            <w:tcBorders>
              <w:top w:val="single" w:sz="8" w:space="0" w:color="auto"/>
              <w:left w:val="single" w:sz="8" w:space="0" w:color="auto"/>
              <w:bottom w:val="nil"/>
              <w:right w:val="single" w:sz="8" w:space="0" w:color="000000"/>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6"/>
                <w:szCs w:val="16"/>
                <w:lang w:val="en-GB" w:eastAsia="el-GR"/>
              </w:rPr>
            </w:pPr>
          </w:p>
        </w:tc>
        <w:tc>
          <w:tcPr>
            <w:tcW w:w="3469" w:type="dxa"/>
            <w:tcBorders>
              <w:top w:val="nil"/>
              <w:left w:val="nil"/>
              <w:bottom w:val="single" w:sz="8" w:space="0" w:color="000000"/>
              <w:right w:val="double" w:sz="6"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color w:val="000000"/>
                <w:sz w:val="16"/>
                <w:szCs w:val="16"/>
                <w:lang w:val="en-GB" w:eastAsia="el-GR"/>
              </w:rPr>
            </w:pPr>
            <w:r w:rsidRPr="005F361E">
              <w:rPr>
                <w:rFonts w:ascii="Arial" w:eastAsia="Times New Roman" w:hAnsi="Arial" w:cs="Arial"/>
                <w:color w:val="000000"/>
                <w:sz w:val="16"/>
                <w:szCs w:val="16"/>
                <w:lang w:val="en-GB" w:eastAsia="el-GR"/>
              </w:rPr>
              <w:t>(α</w:t>
            </w:r>
            <w:proofErr w:type="spellStart"/>
            <w:r w:rsidRPr="005F361E">
              <w:rPr>
                <w:rFonts w:ascii="Arial" w:eastAsia="Times New Roman" w:hAnsi="Arial" w:cs="Arial"/>
                <w:color w:val="000000"/>
                <w:sz w:val="16"/>
                <w:szCs w:val="16"/>
                <w:lang w:val="en-GB" w:eastAsia="el-GR"/>
              </w:rPr>
              <w:t>ριθμητικώς</w:t>
            </w:r>
            <w:proofErr w:type="spellEnd"/>
            <w:r w:rsidRPr="005F361E">
              <w:rPr>
                <w:rFonts w:ascii="Arial" w:eastAsia="Times New Roman" w:hAnsi="Arial" w:cs="Arial"/>
                <w:color w:val="000000"/>
                <w:sz w:val="16"/>
                <w:szCs w:val="16"/>
                <w:lang w:val="en-GB" w:eastAsia="el-GR"/>
              </w:rPr>
              <w:t xml:space="preserve">)   </w:t>
            </w:r>
          </w:p>
        </w:tc>
      </w:tr>
      <w:tr w:rsidR="005F361E" w:rsidRPr="005F361E" w:rsidTr="00CD2E85">
        <w:trPr>
          <w:trHeight w:val="458"/>
        </w:trPr>
        <w:tc>
          <w:tcPr>
            <w:tcW w:w="567" w:type="dxa"/>
            <w:vMerge/>
            <w:tcBorders>
              <w:top w:val="nil"/>
              <w:left w:val="double" w:sz="6" w:space="0" w:color="000000"/>
              <w:bottom w:val="double" w:sz="6" w:space="0" w:color="000000"/>
              <w:right w:val="single" w:sz="8" w:space="0" w:color="000000"/>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8"/>
                <w:szCs w:val="18"/>
                <w:lang w:val="en-GB" w:eastAsia="el-GR"/>
              </w:rPr>
            </w:pPr>
          </w:p>
        </w:tc>
        <w:tc>
          <w:tcPr>
            <w:tcW w:w="3767" w:type="dxa"/>
            <w:vMerge/>
            <w:tcBorders>
              <w:top w:val="single" w:sz="8" w:space="0" w:color="000000"/>
              <w:left w:val="single" w:sz="8" w:space="0" w:color="000000"/>
              <w:bottom w:val="double" w:sz="6" w:space="0" w:color="000000"/>
              <w:right w:val="nil"/>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6"/>
                <w:szCs w:val="16"/>
                <w:lang w:val="en-GB" w:eastAsia="el-GR"/>
              </w:rPr>
            </w:pPr>
          </w:p>
        </w:tc>
        <w:tc>
          <w:tcPr>
            <w:tcW w:w="22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color w:val="000000"/>
                <w:sz w:val="16"/>
                <w:szCs w:val="16"/>
                <w:lang w:val="en-GB" w:eastAsia="el-GR"/>
              </w:rPr>
            </w:pPr>
            <w:r w:rsidRPr="005F361E">
              <w:rPr>
                <w:rFonts w:ascii="Arial" w:eastAsia="Times New Roman" w:hAnsi="Arial" w:cs="Arial"/>
                <w:color w:val="000000"/>
                <w:sz w:val="16"/>
                <w:szCs w:val="16"/>
                <w:lang w:val="en-GB" w:eastAsia="el-GR"/>
              </w:rPr>
              <w:t>Σα</w:t>
            </w:r>
            <w:proofErr w:type="spellStart"/>
            <w:r w:rsidRPr="005F361E">
              <w:rPr>
                <w:rFonts w:ascii="Arial" w:eastAsia="Times New Roman" w:hAnsi="Arial" w:cs="Arial"/>
                <w:color w:val="000000"/>
                <w:sz w:val="16"/>
                <w:szCs w:val="16"/>
                <w:lang w:val="en-GB" w:eastAsia="el-GR"/>
              </w:rPr>
              <w:t>ράντ</w:t>
            </w:r>
            <w:proofErr w:type="spellEnd"/>
            <w:r w:rsidRPr="005F361E">
              <w:rPr>
                <w:rFonts w:ascii="Arial" w:eastAsia="Times New Roman" w:hAnsi="Arial" w:cs="Arial"/>
                <w:color w:val="000000"/>
                <w:sz w:val="16"/>
                <w:szCs w:val="16"/>
                <w:lang w:val="en-GB" w:eastAsia="el-GR"/>
              </w:rPr>
              <w:t xml:space="preserve">α       </w:t>
            </w:r>
          </w:p>
          <w:p w:rsidR="005F361E" w:rsidRPr="005F361E" w:rsidRDefault="005F361E" w:rsidP="005F361E">
            <w:pPr>
              <w:suppressAutoHyphens/>
              <w:spacing w:after="0" w:line="240" w:lineRule="auto"/>
              <w:jc w:val="center"/>
              <w:rPr>
                <w:rFonts w:ascii="Arial" w:eastAsia="Times New Roman" w:hAnsi="Arial" w:cs="Arial"/>
                <w:color w:val="000000"/>
                <w:sz w:val="16"/>
                <w:szCs w:val="16"/>
                <w:lang w:val="en-GB" w:eastAsia="el-GR"/>
              </w:rPr>
            </w:pPr>
            <w:r w:rsidRPr="005F361E">
              <w:rPr>
                <w:rFonts w:ascii="Arial" w:eastAsia="Times New Roman" w:hAnsi="Arial" w:cs="Arial"/>
                <w:color w:val="000000"/>
                <w:sz w:val="16"/>
                <w:szCs w:val="16"/>
                <w:lang w:val="en-GB" w:eastAsia="el-GR"/>
              </w:rPr>
              <w:t xml:space="preserve">   (</w:t>
            </w:r>
            <w:proofErr w:type="spellStart"/>
            <w:r w:rsidRPr="005F361E">
              <w:rPr>
                <w:rFonts w:ascii="Arial" w:eastAsia="Times New Roman" w:hAnsi="Arial" w:cs="Arial"/>
                <w:color w:val="000000"/>
                <w:sz w:val="16"/>
                <w:szCs w:val="16"/>
                <w:lang w:val="en-GB" w:eastAsia="el-GR"/>
              </w:rPr>
              <w:t>ολογράφως</w:t>
            </w:r>
            <w:proofErr w:type="spellEnd"/>
            <w:r w:rsidRPr="005F361E">
              <w:rPr>
                <w:rFonts w:ascii="Arial" w:eastAsia="Times New Roman" w:hAnsi="Arial" w:cs="Arial"/>
                <w:color w:val="000000"/>
                <w:sz w:val="16"/>
                <w:szCs w:val="16"/>
                <w:lang w:val="en-GB" w:eastAsia="el-GR"/>
              </w:rPr>
              <w:t>)</w:t>
            </w:r>
          </w:p>
        </w:tc>
        <w:tc>
          <w:tcPr>
            <w:tcW w:w="3469" w:type="dxa"/>
            <w:vMerge w:val="restart"/>
            <w:tcBorders>
              <w:top w:val="single" w:sz="8" w:space="0" w:color="000000"/>
              <w:left w:val="nil"/>
              <w:bottom w:val="nil"/>
              <w:right w:val="double" w:sz="6"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color w:val="000000"/>
                <w:sz w:val="16"/>
                <w:szCs w:val="16"/>
                <w:lang w:val="en-GB" w:eastAsia="el-GR"/>
              </w:rPr>
            </w:pPr>
            <w:r w:rsidRPr="005F361E">
              <w:rPr>
                <w:rFonts w:ascii="Arial" w:eastAsia="Times New Roman" w:hAnsi="Arial" w:cs="Arial"/>
                <w:color w:val="000000"/>
                <w:sz w:val="16"/>
                <w:szCs w:val="16"/>
                <w:lang w:val="en-GB" w:eastAsia="el-GR"/>
              </w:rPr>
              <w:t xml:space="preserve">……………………..……...…………         </w:t>
            </w:r>
          </w:p>
        </w:tc>
      </w:tr>
      <w:tr w:rsidR="005F361E" w:rsidRPr="005F361E" w:rsidTr="00CD2E85">
        <w:trPr>
          <w:trHeight w:val="458"/>
        </w:trPr>
        <w:tc>
          <w:tcPr>
            <w:tcW w:w="567" w:type="dxa"/>
            <w:vMerge/>
            <w:tcBorders>
              <w:top w:val="nil"/>
              <w:left w:val="double" w:sz="6" w:space="0" w:color="000000"/>
              <w:bottom w:val="double" w:sz="6" w:space="0" w:color="000000"/>
              <w:right w:val="single" w:sz="8" w:space="0" w:color="000000"/>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8"/>
                <w:szCs w:val="18"/>
                <w:lang w:val="en-GB" w:eastAsia="el-GR"/>
              </w:rPr>
            </w:pPr>
          </w:p>
        </w:tc>
        <w:tc>
          <w:tcPr>
            <w:tcW w:w="3767" w:type="dxa"/>
            <w:vMerge/>
            <w:tcBorders>
              <w:top w:val="single" w:sz="8" w:space="0" w:color="000000"/>
              <w:left w:val="single" w:sz="8" w:space="0" w:color="000000"/>
              <w:bottom w:val="double" w:sz="6" w:space="0" w:color="000000"/>
              <w:right w:val="nil"/>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6"/>
                <w:szCs w:val="16"/>
                <w:lang w:val="en-GB" w:eastAsia="el-GR"/>
              </w:rPr>
            </w:pPr>
          </w:p>
        </w:tc>
        <w:tc>
          <w:tcPr>
            <w:tcW w:w="2208" w:type="dxa"/>
            <w:vMerge/>
            <w:tcBorders>
              <w:top w:val="single" w:sz="8" w:space="0" w:color="auto"/>
              <w:left w:val="single" w:sz="8" w:space="0" w:color="auto"/>
              <w:bottom w:val="single" w:sz="8" w:space="0" w:color="000000"/>
              <w:right w:val="single" w:sz="8" w:space="0" w:color="000000"/>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6"/>
                <w:szCs w:val="16"/>
                <w:lang w:val="en-GB" w:eastAsia="el-GR"/>
              </w:rPr>
            </w:pPr>
          </w:p>
        </w:tc>
        <w:tc>
          <w:tcPr>
            <w:tcW w:w="3469" w:type="dxa"/>
            <w:vMerge/>
            <w:tcBorders>
              <w:top w:val="single" w:sz="8" w:space="0" w:color="000000"/>
              <w:left w:val="nil"/>
              <w:bottom w:val="nil"/>
              <w:right w:val="double" w:sz="6" w:space="0" w:color="000000"/>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6"/>
                <w:szCs w:val="16"/>
                <w:lang w:val="en-GB" w:eastAsia="el-GR"/>
              </w:rPr>
            </w:pPr>
          </w:p>
        </w:tc>
      </w:tr>
      <w:tr w:rsidR="005F361E" w:rsidRPr="005F361E" w:rsidTr="00CD2E85">
        <w:trPr>
          <w:trHeight w:val="269"/>
        </w:trPr>
        <w:tc>
          <w:tcPr>
            <w:tcW w:w="567" w:type="dxa"/>
            <w:vMerge/>
            <w:tcBorders>
              <w:top w:val="nil"/>
              <w:left w:val="double" w:sz="6" w:space="0" w:color="000000"/>
              <w:bottom w:val="double" w:sz="6" w:space="0" w:color="000000"/>
              <w:right w:val="single" w:sz="8" w:space="0" w:color="000000"/>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8"/>
                <w:szCs w:val="18"/>
                <w:lang w:val="en-GB" w:eastAsia="el-GR"/>
              </w:rPr>
            </w:pPr>
          </w:p>
        </w:tc>
        <w:tc>
          <w:tcPr>
            <w:tcW w:w="3767" w:type="dxa"/>
            <w:vMerge/>
            <w:tcBorders>
              <w:top w:val="single" w:sz="8" w:space="0" w:color="000000"/>
              <w:left w:val="single" w:sz="8" w:space="0" w:color="000000"/>
              <w:bottom w:val="double" w:sz="6" w:space="0" w:color="000000"/>
              <w:right w:val="nil"/>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6"/>
                <w:szCs w:val="16"/>
                <w:lang w:val="en-GB" w:eastAsia="el-GR"/>
              </w:rPr>
            </w:pPr>
          </w:p>
        </w:tc>
        <w:tc>
          <w:tcPr>
            <w:tcW w:w="2208" w:type="dxa"/>
            <w:vMerge/>
            <w:tcBorders>
              <w:top w:val="single" w:sz="8" w:space="0" w:color="auto"/>
              <w:left w:val="single" w:sz="8" w:space="0" w:color="auto"/>
              <w:bottom w:val="single" w:sz="8" w:space="0" w:color="000000"/>
              <w:right w:val="single" w:sz="8" w:space="0" w:color="000000"/>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6"/>
                <w:szCs w:val="16"/>
                <w:lang w:val="en-GB" w:eastAsia="el-GR"/>
              </w:rPr>
            </w:pPr>
          </w:p>
        </w:tc>
        <w:tc>
          <w:tcPr>
            <w:tcW w:w="3469" w:type="dxa"/>
            <w:tcBorders>
              <w:top w:val="nil"/>
              <w:left w:val="nil"/>
              <w:bottom w:val="double" w:sz="6" w:space="0" w:color="000000"/>
              <w:right w:val="double" w:sz="6"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color w:val="000000"/>
                <w:sz w:val="16"/>
                <w:szCs w:val="16"/>
                <w:lang w:val="en-GB" w:eastAsia="el-GR"/>
              </w:rPr>
            </w:pPr>
            <w:r w:rsidRPr="005F361E">
              <w:rPr>
                <w:rFonts w:ascii="Arial" w:eastAsia="Times New Roman" w:hAnsi="Arial" w:cs="Arial"/>
                <w:color w:val="000000"/>
                <w:sz w:val="16"/>
                <w:szCs w:val="16"/>
                <w:lang w:val="en-GB" w:eastAsia="el-GR"/>
              </w:rPr>
              <w:t>(</w:t>
            </w:r>
            <w:proofErr w:type="spellStart"/>
            <w:r w:rsidRPr="005F361E">
              <w:rPr>
                <w:rFonts w:ascii="Arial" w:eastAsia="Times New Roman" w:hAnsi="Arial" w:cs="Arial"/>
                <w:color w:val="000000"/>
                <w:sz w:val="16"/>
                <w:szCs w:val="16"/>
                <w:lang w:val="en-GB" w:eastAsia="el-GR"/>
              </w:rPr>
              <w:t>ολογράφως</w:t>
            </w:r>
            <w:proofErr w:type="spellEnd"/>
            <w:r w:rsidRPr="005F361E">
              <w:rPr>
                <w:rFonts w:ascii="Arial" w:eastAsia="Times New Roman" w:hAnsi="Arial" w:cs="Arial"/>
                <w:color w:val="000000"/>
                <w:sz w:val="16"/>
                <w:szCs w:val="16"/>
                <w:lang w:val="en-GB" w:eastAsia="el-GR"/>
              </w:rPr>
              <w:t xml:space="preserve">)   </w:t>
            </w:r>
          </w:p>
        </w:tc>
      </w:tr>
      <w:tr w:rsidR="005F361E" w:rsidRPr="005F361E" w:rsidTr="00CD2E85">
        <w:trPr>
          <w:trHeight w:val="282"/>
        </w:trPr>
        <w:tc>
          <w:tcPr>
            <w:tcW w:w="10011" w:type="dxa"/>
            <w:gridSpan w:val="4"/>
            <w:tcBorders>
              <w:top w:val="double" w:sz="6" w:space="0" w:color="000000"/>
              <w:left w:val="double" w:sz="6" w:space="0" w:color="000000"/>
              <w:bottom w:val="single" w:sz="8" w:space="0" w:color="000000"/>
              <w:right w:val="double" w:sz="6"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b/>
                <w:bCs/>
                <w:color w:val="000000"/>
                <w:sz w:val="16"/>
                <w:szCs w:val="16"/>
                <w:lang w:val="en-GB" w:eastAsia="el-GR"/>
              </w:rPr>
            </w:pPr>
            <w:r w:rsidRPr="005F361E">
              <w:rPr>
                <w:rFonts w:ascii="Arial" w:eastAsia="Times New Roman" w:hAnsi="Arial" w:cs="Arial"/>
                <w:b/>
                <w:bCs/>
                <w:color w:val="000000"/>
                <w:sz w:val="16"/>
                <w:szCs w:val="16"/>
                <w:lang w:val="en-GB" w:eastAsia="el-GR"/>
              </w:rPr>
              <w:t xml:space="preserve">ΑΝΤΑΛΛΑΚΤΙΚΑ </w:t>
            </w:r>
          </w:p>
        </w:tc>
      </w:tr>
      <w:tr w:rsidR="005F361E" w:rsidRPr="005F361E" w:rsidTr="00CD2E85">
        <w:trPr>
          <w:trHeight w:val="269"/>
        </w:trPr>
        <w:tc>
          <w:tcPr>
            <w:tcW w:w="567" w:type="dxa"/>
            <w:tcBorders>
              <w:top w:val="nil"/>
              <w:left w:val="double" w:sz="6" w:space="0" w:color="000000"/>
              <w:bottom w:val="single" w:sz="8" w:space="0" w:color="000000"/>
              <w:right w:val="single" w:sz="8"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b/>
                <w:bCs/>
                <w:color w:val="000000"/>
                <w:sz w:val="16"/>
                <w:szCs w:val="16"/>
                <w:lang w:val="en-GB" w:eastAsia="el-GR"/>
              </w:rPr>
            </w:pPr>
            <w:r w:rsidRPr="005F361E">
              <w:rPr>
                <w:rFonts w:ascii="Arial" w:eastAsia="Times New Roman" w:hAnsi="Arial" w:cs="Arial"/>
                <w:b/>
                <w:bCs/>
                <w:color w:val="000000"/>
                <w:sz w:val="16"/>
                <w:szCs w:val="16"/>
                <w:lang w:val="en-GB" w:eastAsia="el-GR"/>
              </w:rPr>
              <w:t xml:space="preserve">Α/Α </w:t>
            </w:r>
          </w:p>
        </w:tc>
        <w:tc>
          <w:tcPr>
            <w:tcW w:w="3767" w:type="dxa"/>
            <w:tcBorders>
              <w:top w:val="single" w:sz="8" w:space="0" w:color="000000"/>
              <w:left w:val="nil"/>
              <w:bottom w:val="single" w:sz="8" w:space="0" w:color="000000"/>
              <w:right w:val="nil"/>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b/>
                <w:bCs/>
                <w:color w:val="000000"/>
                <w:sz w:val="16"/>
                <w:szCs w:val="16"/>
                <w:lang w:val="en-GB" w:eastAsia="el-GR"/>
              </w:rPr>
            </w:pPr>
            <w:r w:rsidRPr="005F361E">
              <w:rPr>
                <w:rFonts w:ascii="Arial" w:eastAsia="Times New Roman" w:hAnsi="Arial" w:cs="Arial"/>
                <w:b/>
                <w:bCs/>
                <w:color w:val="000000"/>
                <w:sz w:val="16"/>
                <w:szCs w:val="16"/>
                <w:lang w:val="en-GB" w:eastAsia="el-GR"/>
              </w:rPr>
              <w:t xml:space="preserve">ΠΕΡΙΓΡΑΦΗ </w:t>
            </w:r>
          </w:p>
        </w:tc>
        <w:tc>
          <w:tcPr>
            <w:tcW w:w="567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b/>
                <w:bCs/>
                <w:color w:val="000000"/>
                <w:sz w:val="16"/>
                <w:szCs w:val="16"/>
                <w:lang w:val="en-GB" w:eastAsia="el-GR"/>
              </w:rPr>
            </w:pPr>
            <w:r w:rsidRPr="005F361E">
              <w:rPr>
                <w:rFonts w:ascii="Arial" w:eastAsia="Times New Roman" w:hAnsi="Arial" w:cs="Arial"/>
                <w:b/>
                <w:bCs/>
                <w:color w:val="000000"/>
                <w:sz w:val="16"/>
                <w:szCs w:val="16"/>
                <w:lang w:val="en-GB" w:eastAsia="el-GR"/>
              </w:rPr>
              <w:t>(β) ΠΡΟΣΦΕΡΟΜΕΝΟ ΠΟΣΟΣΤΟ ΕΚΠΩΣΗΣ (%)</w:t>
            </w:r>
          </w:p>
        </w:tc>
      </w:tr>
      <w:tr w:rsidR="005F361E" w:rsidRPr="005F361E" w:rsidTr="00CD2E85">
        <w:trPr>
          <w:trHeight w:val="256"/>
        </w:trPr>
        <w:tc>
          <w:tcPr>
            <w:tcW w:w="567" w:type="dxa"/>
            <w:vMerge w:val="restart"/>
            <w:tcBorders>
              <w:top w:val="nil"/>
              <w:left w:val="double" w:sz="6" w:space="0" w:color="000000"/>
              <w:bottom w:val="double" w:sz="6" w:space="0" w:color="000000"/>
              <w:right w:val="single" w:sz="8"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color w:val="000000"/>
                <w:sz w:val="18"/>
                <w:szCs w:val="18"/>
                <w:lang w:val="en-GB" w:eastAsia="el-GR"/>
              </w:rPr>
            </w:pPr>
            <w:r w:rsidRPr="005F361E">
              <w:rPr>
                <w:rFonts w:ascii="Arial" w:eastAsia="Times New Roman" w:hAnsi="Arial" w:cs="Arial"/>
                <w:color w:val="000000"/>
                <w:sz w:val="18"/>
                <w:szCs w:val="18"/>
                <w:lang w:val="en-GB" w:eastAsia="el-GR"/>
              </w:rPr>
              <w:t xml:space="preserve">(β) </w:t>
            </w:r>
          </w:p>
        </w:tc>
        <w:tc>
          <w:tcPr>
            <w:tcW w:w="3767" w:type="dxa"/>
            <w:vMerge w:val="restart"/>
            <w:tcBorders>
              <w:top w:val="single" w:sz="8" w:space="0" w:color="000000"/>
              <w:left w:val="single" w:sz="8" w:space="0" w:color="000000"/>
              <w:bottom w:val="double" w:sz="6" w:space="0" w:color="000000"/>
              <w:right w:val="nil"/>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color w:val="000000"/>
                <w:sz w:val="16"/>
                <w:szCs w:val="16"/>
                <w:lang w:eastAsia="el-GR"/>
              </w:rPr>
            </w:pPr>
            <w:r w:rsidRPr="005F361E">
              <w:rPr>
                <w:rFonts w:ascii="Arial" w:eastAsia="Times New Roman" w:hAnsi="Arial" w:cs="Arial"/>
                <w:color w:val="000000"/>
                <w:sz w:val="16"/>
                <w:szCs w:val="16"/>
                <w:lang w:eastAsia="el-GR"/>
              </w:rPr>
              <w:t>Επί των τιμών των ανταλλακτικών της κατηγορία που συμμετέχω, όπως υποδεικνύονται στη διακήρυξη και στην μελέτη (ποσοστιαία % έκπτωση)</w:t>
            </w:r>
          </w:p>
        </w:tc>
        <w:tc>
          <w:tcPr>
            <w:tcW w:w="5677" w:type="dxa"/>
            <w:gridSpan w:val="2"/>
            <w:tcBorders>
              <w:top w:val="single" w:sz="8" w:space="0" w:color="auto"/>
              <w:left w:val="single" w:sz="8" w:space="0" w:color="auto"/>
              <w:bottom w:val="nil"/>
              <w:right w:val="single" w:sz="8"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color w:val="000000"/>
                <w:sz w:val="16"/>
                <w:szCs w:val="16"/>
                <w:lang w:val="en-GB" w:eastAsia="el-GR"/>
              </w:rPr>
            </w:pPr>
            <w:r w:rsidRPr="005F361E">
              <w:rPr>
                <w:rFonts w:ascii="Arial" w:eastAsia="Times New Roman" w:hAnsi="Arial" w:cs="Arial"/>
                <w:color w:val="000000"/>
                <w:sz w:val="16"/>
                <w:szCs w:val="16"/>
                <w:lang w:val="en-GB" w:eastAsia="el-GR"/>
              </w:rPr>
              <w:t>………………………………………………</w:t>
            </w:r>
          </w:p>
        </w:tc>
      </w:tr>
      <w:tr w:rsidR="005F361E" w:rsidRPr="005F361E" w:rsidTr="00CD2E85">
        <w:trPr>
          <w:trHeight w:val="269"/>
        </w:trPr>
        <w:tc>
          <w:tcPr>
            <w:tcW w:w="567" w:type="dxa"/>
            <w:vMerge/>
            <w:tcBorders>
              <w:top w:val="nil"/>
              <w:left w:val="double" w:sz="6" w:space="0" w:color="000000"/>
              <w:bottom w:val="double" w:sz="6" w:space="0" w:color="000000"/>
              <w:right w:val="single" w:sz="8" w:space="0" w:color="000000"/>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8"/>
                <w:szCs w:val="18"/>
                <w:lang w:val="en-GB" w:eastAsia="el-GR"/>
              </w:rPr>
            </w:pPr>
          </w:p>
        </w:tc>
        <w:tc>
          <w:tcPr>
            <w:tcW w:w="3767" w:type="dxa"/>
            <w:vMerge/>
            <w:tcBorders>
              <w:top w:val="single" w:sz="8" w:space="0" w:color="000000"/>
              <w:left w:val="single" w:sz="8" w:space="0" w:color="000000"/>
              <w:bottom w:val="double" w:sz="6" w:space="0" w:color="000000"/>
              <w:right w:val="nil"/>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6"/>
                <w:szCs w:val="16"/>
                <w:lang w:val="en-GB" w:eastAsia="el-GR"/>
              </w:rPr>
            </w:pPr>
          </w:p>
        </w:tc>
        <w:tc>
          <w:tcPr>
            <w:tcW w:w="5677" w:type="dxa"/>
            <w:gridSpan w:val="2"/>
            <w:tcBorders>
              <w:top w:val="nil"/>
              <w:left w:val="single" w:sz="8" w:space="0" w:color="auto"/>
              <w:bottom w:val="single" w:sz="8" w:space="0" w:color="auto"/>
              <w:right w:val="single" w:sz="8"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color w:val="000000"/>
                <w:sz w:val="16"/>
                <w:szCs w:val="16"/>
                <w:lang w:val="en-GB" w:eastAsia="el-GR"/>
              </w:rPr>
            </w:pPr>
            <w:r w:rsidRPr="005F361E">
              <w:rPr>
                <w:rFonts w:ascii="Arial" w:eastAsia="Times New Roman" w:hAnsi="Arial" w:cs="Arial"/>
                <w:color w:val="000000"/>
                <w:sz w:val="16"/>
                <w:szCs w:val="16"/>
                <w:lang w:val="en-GB" w:eastAsia="el-GR"/>
              </w:rPr>
              <w:t>(α</w:t>
            </w:r>
            <w:proofErr w:type="spellStart"/>
            <w:r w:rsidRPr="005F361E">
              <w:rPr>
                <w:rFonts w:ascii="Arial" w:eastAsia="Times New Roman" w:hAnsi="Arial" w:cs="Arial"/>
                <w:color w:val="000000"/>
                <w:sz w:val="16"/>
                <w:szCs w:val="16"/>
                <w:lang w:val="en-GB" w:eastAsia="el-GR"/>
              </w:rPr>
              <w:t>ριθμητικώς</w:t>
            </w:r>
            <w:proofErr w:type="spellEnd"/>
            <w:r w:rsidRPr="005F361E">
              <w:rPr>
                <w:rFonts w:ascii="Arial" w:eastAsia="Times New Roman" w:hAnsi="Arial" w:cs="Arial"/>
                <w:color w:val="000000"/>
                <w:sz w:val="16"/>
                <w:szCs w:val="16"/>
                <w:lang w:val="en-GB" w:eastAsia="el-GR"/>
              </w:rPr>
              <w:t xml:space="preserve">)   </w:t>
            </w:r>
          </w:p>
        </w:tc>
      </w:tr>
      <w:tr w:rsidR="005F361E" w:rsidRPr="005F361E" w:rsidTr="00CD2E85">
        <w:trPr>
          <w:trHeight w:val="256"/>
        </w:trPr>
        <w:tc>
          <w:tcPr>
            <w:tcW w:w="567" w:type="dxa"/>
            <w:vMerge/>
            <w:tcBorders>
              <w:top w:val="nil"/>
              <w:left w:val="double" w:sz="6" w:space="0" w:color="000000"/>
              <w:bottom w:val="double" w:sz="6" w:space="0" w:color="000000"/>
              <w:right w:val="single" w:sz="8" w:space="0" w:color="000000"/>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8"/>
                <w:szCs w:val="18"/>
                <w:lang w:val="en-GB" w:eastAsia="el-GR"/>
              </w:rPr>
            </w:pPr>
          </w:p>
        </w:tc>
        <w:tc>
          <w:tcPr>
            <w:tcW w:w="3767" w:type="dxa"/>
            <w:vMerge/>
            <w:tcBorders>
              <w:top w:val="single" w:sz="8" w:space="0" w:color="000000"/>
              <w:left w:val="single" w:sz="8" w:space="0" w:color="000000"/>
              <w:bottom w:val="double" w:sz="6" w:space="0" w:color="000000"/>
              <w:right w:val="nil"/>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6"/>
                <w:szCs w:val="16"/>
                <w:lang w:val="en-GB" w:eastAsia="el-GR"/>
              </w:rPr>
            </w:pPr>
          </w:p>
        </w:tc>
        <w:tc>
          <w:tcPr>
            <w:tcW w:w="5677" w:type="dxa"/>
            <w:gridSpan w:val="2"/>
            <w:tcBorders>
              <w:top w:val="single" w:sz="8" w:space="0" w:color="auto"/>
              <w:left w:val="single" w:sz="8" w:space="0" w:color="auto"/>
              <w:bottom w:val="nil"/>
              <w:right w:val="single" w:sz="8"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color w:val="000000"/>
                <w:sz w:val="16"/>
                <w:szCs w:val="16"/>
                <w:lang w:val="en-GB" w:eastAsia="el-GR"/>
              </w:rPr>
            </w:pPr>
            <w:r w:rsidRPr="005F361E">
              <w:rPr>
                <w:rFonts w:ascii="Arial" w:eastAsia="Times New Roman" w:hAnsi="Arial" w:cs="Arial"/>
                <w:color w:val="000000"/>
                <w:sz w:val="16"/>
                <w:szCs w:val="16"/>
                <w:lang w:val="en-GB" w:eastAsia="el-GR"/>
              </w:rPr>
              <w:t>……………………………………………..</w:t>
            </w:r>
          </w:p>
        </w:tc>
      </w:tr>
      <w:tr w:rsidR="005F361E" w:rsidRPr="005F361E" w:rsidTr="00CD2E85">
        <w:trPr>
          <w:trHeight w:val="474"/>
        </w:trPr>
        <w:tc>
          <w:tcPr>
            <w:tcW w:w="567" w:type="dxa"/>
            <w:vMerge/>
            <w:tcBorders>
              <w:top w:val="nil"/>
              <w:left w:val="double" w:sz="6" w:space="0" w:color="000000"/>
              <w:bottom w:val="double" w:sz="6" w:space="0" w:color="000000"/>
              <w:right w:val="single" w:sz="8" w:space="0" w:color="000000"/>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8"/>
                <w:szCs w:val="18"/>
                <w:lang w:val="en-GB" w:eastAsia="el-GR"/>
              </w:rPr>
            </w:pPr>
          </w:p>
        </w:tc>
        <w:tc>
          <w:tcPr>
            <w:tcW w:w="3767" w:type="dxa"/>
            <w:vMerge/>
            <w:tcBorders>
              <w:top w:val="single" w:sz="8" w:space="0" w:color="000000"/>
              <w:left w:val="single" w:sz="8" w:space="0" w:color="000000"/>
              <w:bottom w:val="double" w:sz="6" w:space="0" w:color="000000"/>
              <w:right w:val="nil"/>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6"/>
                <w:szCs w:val="16"/>
                <w:lang w:val="en-GB" w:eastAsia="el-GR"/>
              </w:rPr>
            </w:pPr>
          </w:p>
        </w:tc>
        <w:tc>
          <w:tcPr>
            <w:tcW w:w="5677" w:type="dxa"/>
            <w:gridSpan w:val="2"/>
            <w:tcBorders>
              <w:top w:val="nil"/>
              <w:left w:val="single" w:sz="8" w:space="0" w:color="auto"/>
              <w:bottom w:val="single" w:sz="8" w:space="0" w:color="auto"/>
              <w:right w:val="single" w:sz="8"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color w:val="000000"/>
                <w:sz w:val="16"/>
                <w:szCs w:val="16"/>
                <w:lang w:val="en-GB" w:eastAsia="el-GR"/>
              </w:rPr>
            </w:pPr>
            <w:r w:rsidRPr="005F361E">
              <w:rPr>
                <w:rFonts w:ascii="Arial" w:eastAsia="Times New Roman" w:hAnsi="Arial" w:cs="Arial"/>
                <w:color w:val="000000"/>
                <w:sz w:val="16"/>
                <w:szCs w:val="16"/>
                <w:lang w:val="en-GB" w:eastAsia="el-GR"/>
              </w:rPr>
              <w:t>(</w:t>
            </w:r>
            <w:proofErr w:type="spellStart"/>
            <w:r w:rsidRPr="005F361E">
              <w:rPr>
                <w:rFonts w:ascii="Arial" w:eastAsia="Times New Roman" w:hAnsi="Arial" w:cs="Arial"/>
                <w:color w:val="000000"/>
                <w:sz w:val="16"/>
                <w:szCs w:val="16"/>
                <w:lang w:val="en-GB" w:eastAsia="el-GR"/>
              </w:rPr>
              <w:t>ολογράφως</w:t>
            </w:r>
            <w:proofErr w:type="spellEnd"/>
            <w:r w:rsidRPr="005F361E">
              <w:rPr>
                <w:rFonts w:ascii="Arial" w:eastAsia="Times New Roman" w:hAnsi="Arial" w:cs="Arial"/>
                <w:color w:val="000000"/>
                <w:sz w:val="16"/>
                <w:szCs w:val="16"/>
                <w:lang w:val="en-GB" w:eastAsia="el-GR"/>
              </w:rPr>
              <w:t xml:space="preserve">)   </w:t>
            </w:r>
          </w:p>
        </w:tc>
      </w:tr>
      <w:tr w:rsidR="005F361E" w:rsidRPr="005F361E" w:rsidTr="00CD2E85">
        <w:trPr>
          <w:trHeight w:val="282"/>
        </w:trPr>
        <w:tc>
          <w:tcPr>
            <w:tcW w:w="10011" w:type="dxa"/>
            <w:gridSpan w:val="4"/>
            <w:tcBorders>
              <w:top w:val="double" w:sz="6" w:space="0" w:color="000000"/>
              <w:left w:val="double" w:sz="6" w:space="0" w:color="000000"/>
              <w:bottom w:val="single" w:sz="8" w:space="0" w:color="000000"/>
              <w:right w:val="double" w:sz="6"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b/>
                <w:bCs/>
                <w:color w:val="000000"/>
                <w:sz w:val="16"/>
                <w:szCs w:val="16"/>
                <w:lang w:eastAsia="el-GR"/>
              </w:rPr>
            </w:pPr>
            <w:r w:rsidRPr="005F361E">
              <w:rPr>
                <w:rFonts w:ascii="Arial" w:eastAsia="Times New Roman" w:hAnsi="Arial" w:cs="Arial"/>
                <w:b/>
                <w:bCs/>
                <w:color w:val="000000"/>
                <w:sz w:val="16"/>
                <w:szCs w:val="16"/>
                <w:lang w:eastAsia="el-GR"/>
              </w:rPr>
              <w:t xml:space="preserve">ΠΟΣΟΣΤΙΑΙΑ ΜΕΣΗ ΕΚΤΩΣΗ ΑΝΑ ΩΡΑ ΕΡΓΑΣΙΑΣ ΚΑΙ ΤΙΜΗΣ ΑΝΤΑΛΛΑΚΤΙΚΩΝ  </w:t>
            </w:r>
          </w:p>
        </w:tc>
      </w:tr>
      <w:tr w:rsidR="005F361E" w:rsidRPr="005F361E" w:rsidTr="00CD2E85">
        <w:trPr>
          <w:trHeight w:val="590"/>
        </w:trPr>
        <w:tc>
          <w:tcPr>
            <w:tcW w:w="4334" w:type="dxa"/>
            <w:gridSpan w:val="2"/>
            <w:tcBorders>
              <w:top w:val="single" w:sz="8" w:space="0" w:color="000000"/>
              <w:left w:val="double" w:sz="6" w:space="0" w:color="000000"/>
              <w:bottom w:val="single" w:sz="8" w:space="0" w:color="000000"/>
              <w:right w:val="nil"/>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b/>
                <w:bCs/>
                <w:color w:val="000000"/>
                <w:sz w:val="16"/>
                <w:szCs w:val="16"/>
                <w:lang w:eastAsia="el-GR"/>
              </w:rPr>
            </w:pPr>
            <w:r w:rsidRPr="005F361E">
              <w:rPr>
                <w:rFonts w:ascii="Arial" w:eastAsia="Times New Roman" w:hAnsi="Arial" w:cs="Arial"/>
                <w:b/>
                <w:bCs/>
                <w:color w:val="000000"/>
                <w:sz w:val="16"/>
                <w:szCs w:val="16"/>
                <w:lang w:eastAsia="el-GR"/>
              </w:rPr>
              <w:t xml:space="preserve">Ποσοστιαία Μέση Έκπτωση = [ ( α + β ) / 2 ]       </w:t>
            </w:r>
          </w:p>
        </w:tc>
        <w:tc>
          <w:tcPr>
            <w:tcW w:w="567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b/>
                <w:bCs/>
                <w:color w:val="000000"/>
                <w:sz w:val="16"/>
                <w:szCs w:val="16"/>
                <w:lang w:eastAsia="el-GR"/>
              </w:rPr>
            </w:pPr>
            <w:r w:rsidRPr="005F361E">
              <w:rPr>
                <w:rFonts w:ascii="Arial" w:eastAsia="Times New Roman" w:hAnsi="Arial" w:cs="Arial"/>
                <w:b/>
                <w:bCs/>
                <w:color w:val="000000"/>
                <w:sz w:val="16"/>
                <w:szCs w:val="16"/>
                <w:lang w:eastAsia="el-GR"/>
              </w:rPr>
              <w:t xml:space="preserve">(με την προϋπόθεση, επί ποινή αποκλεισμού </w:t>
            </w:r>
            <w:proofErr w:type="spellStart"/>
            <w:r w:rsidRPr="005F361E">
              <w:rPr>
                <w:rFonts w:ascii="Arial" w:eastAsia="Times New Roman" w:hAnsi="Arial" w:cs="Arial"/>
                <w:b/>
                <w:bCs/>
                <w:color w:val="000000"/>
                <w:sz w:val="16"/>
                <w:szCs w:val="16"/>
                <w:lang w:eastAsia="el-GR"/>
              </w:rPr>
              <w:t>β</w:t>
            </w:r>
            <w:r w:rsidRPr="005F361E">
              <w:rPr>
                <w:rFonts w:ascii="Calibri" w:eastAsia="Times New Roman" w:hAnsi="Calibri" w:cs="Calibri"/>
                <w:b/>
                <w:bCs/>
                <w:color w:val="000000"/>
                <w:sz w:val="16"/>
                <w:szCs w:val="16"/>
                <w:lang w:eastAsia="el-GR"/>
              </w:rPr>
              <w:t>≥</w:t>
            </w:r>
            <w:r w:rsidRPr="005F361E">
              <w:rPr>
                <w:rFonts w:ascii="Arial" w:eastAsia="Times New Roman" w:hAnsi="Arial" w:cs="Arial"/>
                <w:b/>
                <w:bCs/>
                <w:color w:val="000000"/>
                <w:sz w:val="16"/>
                <w:szCs w:val="16"/>
                <w:lang w:eastAsia="el-GR"/>
              </w:rPr>
              <w:t>α</w:t>
            </w:r>
            <w:proofErr w:type="spellEnd"/>
            <w:r w:rsidRPr="005F361E">
              <w:rPr>
                <w:rFonts w:ascii="Arial" w:eastAsia="Times New Roman" w:hAnsi="Arial" w:cs="Arial"/>
                <w:b/>
                <w:bCs/>
                <w:color w:val="000000"/>
                <w:sz w:val="16"/>
                <w:szCs w:val="16"/>
                <w:lang w:eastAsia="el-GR"/>
              </w:rPr>
              <w:t>)</w:t>
            </w:r>
          </w:p>
        </w:tc>
      </w:tr>
      <w:tr w:rsidR="005F361E" w:rsidRPr="005F361E" w:rsidTr="00CD2E85">
        <w:trPr>
          <w:trHeight w:val="458"/>
        </w:trPr>
        <w:tc>
          <w:tcPr>
            <w:tcW w:w="6542" w:type="dxa"/>
            <w:gridSpan w:val="3"/>
            <w:vMerge w:val="restart"/>
            <w:tcBorders>
              <w:top w:val="single" w:sz="8" w:space="0" w:color="000000"/>
              <w:left w:val="double" w:sz="6" w:space="0" w:color="000000"/>
              <w:bottom w:val="double" w:sz="6" w:space="0" w:color="000000"/>
              <w:right w:val="single" w:sz="8"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b/>
                <w:bCs/>
                <w:color w:val="000000"/>
                <w:sz w:val="18"/>
                <w:szCs w:val="18"/>
                <w:lang w:eastAsia="el-GR"/>
              </w:rPr>
            </w:pPr>
            <w:r w:rsidRPr="005F361E">
              <w:rPr>
                <w:rFonts w:ascii="Arial" w:eastAsia="Times New Roman" w:hAnsi="Arial" w:cs="Arial"/>
                <w:b/>
                <w:bCs/>
                <w:color w:val="000000"/>
                <w:sz w:val="18"/>
                <w:szCs w:val="18"/>
                <w:lang w:eastAsia="el-GR"/>
              </w:rPr>
              <w:t>Π.Μ.Ε. =   [ ( α + β ) / 2 ] =  ………………..</w:t>
            </w:r>
            <w:r w:rsidRPr="005F361E">
              <w:rPr>
                <w:rFonts w:ascii="Arial" w:eastAsia="Times New Roman" w:hAnsi="Arial" w:cs="Arial"/>
                <w:color w:val="000000"/>
                <w:sz w:val="16"/>
                <w:szCs w:val="16"/>
                <w:lang w:eastAsia="el-GR"/>
              </w:rPr>
              <w:t xml:space="preserve">%  (αριθμητικώς)   </w:t>
            </w:r>
          </w:p>
        </w:tc>
        <w:tc>
          <w:tcPr>
            <w:tcW w:w="3469" w:type="dxa"/>
            <w:vMerge w:val="restart"/>
            <w:tcBorders>
              <w:top w:val="nil"/>
              <w:left w:val="single" w:sz="8" w:space="0" w:color="000000"/>
              <w:bottom w:val="double" w:sz="6" w:space="0" w:color="000000"/>
              <w:right w:val="double" w:sz="6" w:space="0" w:color="000000"/>
            </w:tcBorders>
            <w:shd w:val="clear" w:color="auto" w:fill="auto"/>
            <w:vAlign w:val="center"/>
            <w:hideMark/>
          </w:tcPr>
          <w:p w:rsidR="005F361E" w:rsidRPr="005F361E" w:rsidRDefault="005F361E" w:rsidP="005F361E">
            <w:pPr>
              <w:suppressAutoHyphens/>
              <w:spacing w:after="0" w:line="240" w:lineRule="auto"/>
              <w:jc w:val="center"/>
              <w:rPr>
                <w:rFonts w:ascii="Arial" w:eastAsia="Times New Roman" w:hAnsi="Arial" w:cs="Arial"/>
                <w:color w:val="000000"/>
                <w:sz w:val="16"/>
                <w:szCs w:val="16"/>
                <w:lang w:val="en-GB" w:eastAsia="el-GR"/>
              </w:rPr>
            </w:pPr>
            <w:r w:rsidRPr="005F361E">
              <w:rPr>
                <w:rFonts w:ascii="Arial" w:eastAsia="Times New Roman" w:hAnsi="Arial" w:cs="Arial"/>
                <w:color w:val="000000"/>
                <w:sz w:val="16"/>
                <w:szCs w:val="16"/>
                <w:lang w:val="en-GB" w:eastAsia="el-GR"/>
              </w:rPr>
              <w:t>………………………………......… %            (</w:t>
            </w:r>
            <w:proofErr w:type="spellStart"/>
            <w:r w:rsidRPr="005F361E">
              <w:rPr>
                <w:rFonts w:ascii="Arial" w:eastAsia="Times New Roman" w:hAnsi="Arial" w:cs="Arial"/>
                <w:color w:val="000000"/>
                <w:sz w:val="16"/>
                <w:szCs w:val="16"/>
                <w:lang w:val="en-GB" w:eastAsia="el-GR"/>
              </w:rPr>
              <w:t>ολογράφως</w:t>
            </w:r>
            <w:proofErr w:type="spellEnd"/>
            <w:r w:rsidRPr="005F361E">
              <w:rPr>
                <w:rFonts w:ascii="Arial" w:eastAsia="Times New Roman" w:hAnsi="Arial" w:cs="Arial"/>
                <w:color w:val="000000"/>
                <w:sz w:val="16"/>
                <w:szCs w:val="16"/>
                <w:lang w:val="en-GB" w:eastAsia="el-GR"/>
              </w:rPr>
              <w:t xml:space="preserve">) </w:t>
            </w:r>
          </w:p>
        </w:tc>
      </w:tr>
      <w:tr w:rsidR="005F361E" w:rsidRPr="005F361E" w:rsidTr="00CD2E85">
        <w:trPr>
          <w:trHeight w:val="487"/>
        </w:trPr>
        <w:tc>
          <w:tcPr>
            <w:tcW w:w="6542" w:type="dxa"/>
            <w:gridSpan w:val="3"/>
            <w:vMerge/>
            <w:tcBorders>
              <w:top w:val="single" w:sz="8" w:space="0" w:color="000000"/>
              <w:left w:val="double" w:sz="6" w:space="0" w:color="000000"/>
              <w:bottom w:val="double" w:sz="6" w:space="0" w:color="000000"/>
              <w:right w:val="single" w:sz="8" w:space="0" w:color="000000"/>
            </w:tcBorders>
            <w:vAlign w:val="center"/>
            <w:hideMark/>
          </w:tcPr>
          <w:p w:rsidR="005F361E" w:rsidRPr="005F361E" w:rsidRDefault="005F361E" w:rsidP="005F361E">
            <w:pPr>
              <w:suppressAutoHyphens/>
              <w:spacing w:after="0" w:line="240" w:lineRule="auto"/>
              <w:jc w:val="both"/>
              <w:rPr>
                <w:rFonts w:ascii="Arial" w:eastAsia="Times New Roman" w:hAnsi="Arial" w:cs="Arial"/>
                <w:b/>
                <w:bCs/>
                <w:color w:val="000000"/>
                <w:sz w:val="18"/>
                <w:szCs w:val="18"/>
                <w:lang w:val="en-GB" w:eastAsia="el-GR"/>
              </w:rPr>
            </w:pPr>
          </w:p>
        </w:tc>
        <w:tc>
          <w:tcPr>
            <w:tcW w:w="3469" w:type="dxa"/>
            <w:vMerge/>
            <w:tcBorders>
              <w:top w:val="nil"/>
              <w:left w:val="single" w:sz="8" w:space="0" w:color="000000"/>
              <w:bottom w:val="double" w:sz="6" w:space="0" w:color="000000"/>
              <w:right w:val="double" w:sz="6" w:space="0" w:color="000000"/>
            </w:tcBorders>
            <w:vAlign w:val="center"/>
            <w:hideMark/>
          </w:tcPr>
          <w:p w:rsidR="005F361E" w:rsidRPr="005F361E" w:rsidRDefault="005F361E" w:rsidP="005F361E">
            <w:pPr>
              <w:suppressAutoHyphens/>
              <w:spacing w:after="0" w:line="240" w:lineRule="auto"/>
              <w:jc w:val="both"/>
              <w:rPr>
                <w:rFonts w:ascii="Arial" w:eastAsia="Times New Roman" w:hAnsi="Arial" w:cs="Arial"/>
                <w:color w:val="000000"/>
                <w:sz w:val="16"/>
                <w:szCs w:val="16"/>
                <w:lang w:val="en-GB" w:eastAsia="el-GR"/>
              </w:rPr>
            </w:pPr>
          </w:p>
        </w:tc>
      </w:tr>
    </w:tbl>
    <w:p w:rsidR="005F361E" w:rsidRPr="005F361E" w:rsidRDefault="005F361E" w:rsidP="005F361E">
      <w:pPr>
        <w:suppressAutoHyphens/>
        <w:spacing w:after="0" w:line="240" w:lineRule="auto"/>
        <w:jc w:val="both"/>
        <w:rPr>
          <w:rFonts w:ascii="Arial" w:eastAsia="Times New Roman" w:hAnsi="Arial" w:cs="Arial"/>
          <w:sz w:val="24"/>
          <w:szCs w:val="24"/>
          <w:lang w:val="en-US" w:eastAsia="el-GR"/>
        </w:rPr>
      </w:pPr>
    </w:p>
    <w:p w:rsidR="005F361E" w:rsidRPr="005F361E" w:rsidRDefault="005F361E" w:rsidP="005F361E">
      <w:pPr>
        <w:suppressAutoHyphens/>
        <w:spacing w:after="0" w:line="240" w:lineRule="auto"/>
        <w:jc w:val="both"/>
        <w:rPr>
          <w:rFonts w:ascii="Arial" w:eastAsia="Times New Roman" w:hAnsi="Arial" w:cs="Arial"/>
          <w:sz w:val="24"/>
          <w:szCs w:val="24"/>
          <w:lang w:val="en-US" w:eastAsia="el-GR"/>
        </w:rPr>
      </w:pPr>
    </w:p>
    <w:p w:rsidR="005F361E" w:rsidRPr="005F361E" w:rsidRDefault="005F361E" w:rsidP="005F361E">
      <w:pPr>
        <w:suppressAutoHyphens/>
        <w:spacing w:after="0" w:line="240" w:lineRule="auto"/>
        <w:jc w:val="both"/>
        <w:rPr>
          <w:rFonts w:ascii="Arial" w:eastAsia="Times New Roman" w:hAnsi="Arial" w:cs="Arial"/>
          <w:sz w:val="24"/>
          <w:szCs w:val="24"/>
          <w:lang w:val="en-US" w:eastAsia="el-GR"/>
        </w:rPr>
      </w:pPr>
    </w:p>
    <w:tbl>
      <w:tblPr>
        <w:tblW w:w="10349" w:type="dxa"/>
        <w:tblInd w:w="-743" w:type="dxa"/>
        <w:tblLook w:val="04A0" w:firstRow="1" w:lastRow="0" w:firstColumn="1" w:lastColumn="0" w:noHBand="0" w:noVBand="1"/>
      </w:tblPr>
      <w:tblGrid>
        <w:gridCol w:w="3969"/>
        <w:gridCol w:w="1419"/>
        <w:gridCol w:w="1134"/>
        <w:gridCol w:w="1225"/>
        <w:gridCol w:w="1184"/>
        <w:gridCol w:w="1418"/>
      </w:tblGrid>
      <w:tr w:rsidR="005F361E" w:rsidRPr="005F361E" w:rsidTr="00CD2E85">
        <w:trPr>
          <w:trHeight w:val="495"/>
        </w:trPr>
        <w:tc>
          <w:tcPr>
            <w:tcW w:w="39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ind w:left="-394" w:firstLine="1"/>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lastRenderedPageBreak/>
              <w:t>α/α</w:t>
            </w: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ΚΑ</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w:t>
            </w:r>
          </w:p>
        </w:tc>
        <w:tc>
          <w:tcPr>
            <w:tcW w:w="1225"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ΕΤΗ</w:t>
            </w:r>
          </w:p>
        </w:tc>
        <w:tc>
          <w:tcPr>
            <w:tcW w:w="1184"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ΣΥΝΟΛΙΚΗ ΔΑΠΑΝΗ</w:t>
            </w:r>
          </w:p>
        </w:tc>
      </w:tr>
      <w:tr w:rsidR="005F361E" w:rsidRPr="005F361E" w:rsidTr="00CD2E85">
        <w:trPr>
          <w:trHeight w:val="315"/>
        </w:trPr>
        <w:tc>
          <w:tcPr>
            <w:tcW w:w="3969" w:type="dxa"/>
            <w:tcBorders>
              <w:top w:val="nil"/>
              <w:left w:val="single" w:sz="8" w:space="0" w:color="auto"/>
              <w:bottom w:val="nil"/>
              <w:right w:val="single" w:sz="8" w:space="0" w:color="auto"/>
            </w:tcBorders>
            <w:shd w:val="clear" w:color="000000" w:fill="FFFF00"/>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xml:space="preserve">ΟΜΑΔΑ 1 </w:t>
            </w: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134"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2025</w:t>
            </w:r>
          </w:p>
        </w:tc>
        <w:tc>
          <w:tcPr>
            <w:tcW w:w="1225"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2026</w:t>
            </w:r>
          </w:p>
        </w:tc>
        <w:tc>
          <w:tcPr>
            <w:tcW w:w="1184"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2027</w:t>
            </w:r>
          </w:p>
        </w:tc>
        <w:tc>
          <w:tcPr>
            <w:tcW w:w="1418"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r>
      <w:tr w:rsidR="005F361E" w:rsidRPr="005F361E" w:rsidTr="00CD2E85">
        <w:trPr>
          <w:trHeight w:val="336"/>
        </w:trPr>
        <w:tc>
          <w:tcPr>
            <w:tcW w:w="396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eastAsia="zh-CN"/>
              </w:rPr>
            </w:pPr>
            <w:r w:rsidRPr="005F361E">
              <w:rPr>
                <w:rFonts w:ascii="Calibri" w:eastAsia="Times New Roman" w:hAnsi="Calibri" w:cs="Calibri"/>
                <w:color w:val="000000"/>
                <w:sz w:val="18"/>
                <w:szCs w:val="18"/>
                <w:lang w:eastAsia="zh-CN"/>
              </w:rPr>
              <w:t xml:space="preserve">ΕΠΙΣΚΕΥΗ ΚΑΙ ΣΥΝΤΗΡΗΣΗ ΕΠΙΒΑΤΙΚΩΝ ΚΑΙ ΔΙΚΥΚΛΩΝ </w:t>
            </w:r>
            <w:r w:rsidRPr="005F361E">
              <w:rPr>
                <w:rFonts w:ascii="Calibri" w:eastAsia="Times New Roman" w:hAnsi="Calibri" w:cs="Calibri"/>
                <w:color w:val="000000"/>
                <w:sz w:val="18"/>
                <w:szCs w:val="18"/>
                <w:lang w:eastAsia="zh-CN"/>
              </w:rPr>
              <w:br/>
            </w:r>
            <w:r w:rsidRPr="005F361E">
              <w:rPr>
                <w:rFonts w:ascii="Calibri" w:eastAsia="Times New Roman" w:hAnsi="Calibri" w:cs="Calibri"/>
                <w:color w:val="000000"/>
                <w:sz w:val="18"/>
                <w:szCs w:val="18"/>
                <w:lang w:val="en-GB" w:eastAsia="zh-CN"/>
              </w:rPr>
              <w:t>CPV</w:t>
            </w:r>
            <w:r w:rsidRPr="005F361E">
              <w:rPr>
                <w:rFonts w:ascii="Calibri" w:eastAsia="Times New Roman" w:hAnsi="Calibri" w:cs="Calibri"/>
                <w:color w:val="000000"/>
                <w:sz w:val="18"/>
                <w:szCs w:val="18"/>
                <w:lang w:eastAsia="zh-CN"/>
              </w:rPr>
              <w:t xml:space="preserve"> 50112000-3</w:t>
            </w: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10-6263</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tcBorders>
              <w:top w:val="nil"/>
              <w:left w:val="single" w:sz="8" w:space="0" w:color="auto"/>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419" w:type="dxa"/>
            <w:tcBorders>
              <w:top w:val="nil"/>
              <w:left w:val="nil"/>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134" w:type="dxa"/>
            <w:tcBorders>
              <w:top w:val="nil"/>
              <w:left w:val="nil"/>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240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ΣΥΝΟΛΟ ΟΜΑΔΑΣ 1</w:t>
            </w:r>
          </w:p>
        </w:tc>
        <w:tc>
          <w:tcPr>
            <w:tcW w:w="1418"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GB" w:eastAsia="zh-CN"/>
              </w:rPr>
            </w:pPr>
          </w:p>
        </w:tc>
      </w:tr>
      <w:tr w:rsidR="005F361E" w:rsidRPr="005F361E" w:rsidTr="00CD2E85">
        <w:trPr>
          <w:trHeight w:val="315"/>
        </w:trPr>
        <w:tc>
          <w:tcPr>
            <w:tcW w:w="3969"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GB" w:eastAsia="zh-CN"/>
              </w:rPr>
            </w:pPr>
          </w:p>
        </w:tc>
        <w:tc>
          <w:tcPr>
            <w:tcW w:w="1419"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134"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225"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184"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418"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r>
      <w:tr w:rsidR="005F361E" w:rsidRPr="005F361E" w:rsidTr="00CD2E85">
        <w:trPr>
          <w:trHeight w:val="495"/>
        </w:trPr>
        <w:tc>
          <w:tcPr>
            <w:tcW w:w="39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ΚΑ</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w:t>
            </w:r>
          </w:p>
        </w:tc>
        <w:tc>
          <w:tcPr>
            <w:tcW w:w="1225"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ΕΤΗ</w:t>
            </w:r>
          </w:p>
        </w:tc>
        <w:tc>
          <w:tcPr>
            <w:tcW w:w="1184"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ΣΥΝΟΛΙΚΗ ΔΑΠΑΝΗ</w:t>
            </w:r>
          </w:p>
        </w:tc>
      </w:tr>
      <w:tr w:rsidR="005F361E" w:rsidRPr="005F361E" w:rsidTr="00CD2E85">
        <w:trPr>
          <w:trHeight w:val="315"/>
        </w:trPr>
        <w:tc>
          <w:tcPr>
            <w:tcW w:w="3969" w:type="dxa"/>
            <w:tcBorders>
              <w:top w:val="nil"/>
              <w:left w:val="single" w:sz="8" w:space="0" w:color="auto"/>
              <w:bottom w:val="single" w:sz="8" w:space="0" w:color="auto"/>
              <w:right w:val="single" w:sz="8" w:space="0" w:color="auto"/>
            </w:tcBorders>
            <w:shd w:val="clear" w:color="000000" w:fill="FFFF00"/>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ΟΜΑΔΑ 2</w:t>
            </w: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134"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2025</w:t>
            </w:r>
          </w:p>
        </w:tc>
        <w:tc>
          <w:tcPr>
            <w:tcW w:w="1225"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2026</w:t>
            </w:r>
          </w:p>
        </w:tc>
        <w:tc>
          <w:tcPr>
            <w:tcW w:w="1184"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2027</w:t>
            </w:r>
          </w:p>
        </w:tc>
        <w:tc>
          <w:tcPr>
            <w:tcW w:w="1418"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r>
      <w:tr w:rsidR="005F361E" w:rsidRPr="005F361E" w:rsidTr="00CD2E85">
        <w:trPr>
          <w:trHeight w:val="315"/>
        </w:trPr>
        <w:tc>
          <w:tcPr>
            <w:tcW w:w="3969" w:type="dxa"/>
            <w:vMerge w:val="restart"/>
            <w:tcBorders>
              <w:top w:val="nil"/>
              <w:left w:val="single" w:sz="8" w:space="0" w:color="auto"/>
              <w:bottom w:val="single" w:sz="8" w:space="0" w:color="000000"/>
              <w:right w:val="single" w:sz="8" w:space="0" w:color="auto"/>
            </w:tcBorders>
            <w:shd w:val="clear" w:color="auto" w:fill="auto"/>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eastAsia="zh-CN"/>
              </w:rPr>
            </w:pPr>
            <w:r w:rsidRPr="005F361E">
              <w:rPr>
                <w:rFonts w:ascii="Calibri" w:eastAsia="Times New Roman" w:hAnsi="Calibri" w:cs="Calibri"/>
                <w:color w:val="000000"/>
                <w:sz w:val="18"/>
                <w:szCs w:val="18"/>
                <w:lang w:eastAsia="zh-CN"/>
              </w:rPr>
              <w:t xml:space="preserve">ΕΠΙΣΚΕΥΗ ΗΛΕΚΤΡΟΛΟΓΙΚΩΝ ΣΥΣΤΗΜΑΤΩΝ ΟΧΗΜΑΤΩΝ ΚΑΙ ΜΗΧΑΝΗΜΑΤΩΝ ΕΡΓΟΥ </w:t>
            </w:r>
            <w:r w:rsidRPr="005F361E">
              <w:rPr>
                <w:rFonts w:ascii="Calibri" w:eastAsia="Times New Roman" w:hAnsi="Calibri" w:cs="Calibri"/>
                <w:color w:val="000000"/>
                <w:sz w:val="18"/>
                <w:szCs w:val="18"/>
                <w:lang w:val="en-GB" w:eastAsia="zh-CN"/>
              </w:rPr>
              <w:t>CPV</w:t>
            </w:r>
            <w:r w:rsidRPr="005F361E">
              <w:rPr>
                <w:rFonts w:ascii="Calibri" w:eastAsia="Times New Roman" w:hAnsi="Calibri" w:cs="Calibri"/>
                <w:color w:val="000000"/>
                <w:sz w:val="18"/>
                <w:szCs w:val="18"/>
                <w:lang w:eastAsia="zh-CN"/>
              </w:rPr>
              <w:t xml:space="preserve"> 50112000-3</w:t>
            </w: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10-6263</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vMerge/>
            <w:tcBorders>
              <w:top w:val="nil"/>
              <w:left w:val="single" w:sz="8" w:space="0" w:color="auto"/>
              <w:bottom w:val="single" w:sz="8" w:space="0" w:color="000000"/>
              <w:right w:val="single" w:sz="8" w:space="0" w:color="auto"/>
            </w:tcBorders>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15-6263</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vMerge/>
            <w:tcBorders>
              <w:top w:val="nil"/>
              <w:left w:val="single" w:sz="8" w:space="0" w:color="auto"/>
              <w:bottom w:val="single" w:sz="8" w:space="0" w:color="000000"/>
              <w:right w:val="single" w:sz="8" w:space="0" w:color="auto"/>
            </w:tcBorders>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20-6263</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vMerge/>
            <w:tcBorders>
              <w:top w:val="nil"/>
              <w:left w:val="single" w:sz="8" w:space="0" w:color="auto"/>
              <w:bottom w:val="single" w:sz="8" w:space="0" w:color="000000"/>
              <w:right w:val="single" w:sz="8" w:space="0" w:color="auto"/>
            </w:tcBorders>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30-6263</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vMerge/>
            <w:tcBorders>
              <w:top w:val="nil"/>
              <w:left w:val="single" w:sz="8" w:space="0" w:color="auto"/>
              <w:bottom w:val="single" w:sz="8" w:space="0" w:color="000000"/>
              <w:right w:val="single" w:sz="8" w:space="0" w:color="auto"/>
            </w:tcBorders>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30-6264</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vMerge/>
            <w:tcBorders>
              <w:top w:val="nil"/>
              <w:left w:val="single" w:sz="8" w:space="0" w:color="auto"/>
              <w:bottom w:val="single" w:sz="8" w:space="0" w:color="000000"/>
              <w:right w:val="single" w:sz="8" w:space="0" w:color="auto"/>
            </w:tcBorders>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35-6263</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37"/>
        </w:trPr>
        <w:tc>
          <w:tcPr>
            <w:tcW w:w="3969" w:type="dxa"/>
            <w:vMerge/>
            <w:tcBorders>
              <w:top w:val="nil"/>
              <w:left w:val="single" w:sz="8" w:space="0" w:color="auto"/>
              <w:bottom w:val="single" w:sz="8" w:space="0" w:color="000000"/>
              <w:right w:val="single" w:sz="8" w:space="0" w:color="auto"/>
            </w:tcBorders>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US" w:eastAsia="zh-CN"/>
              </w:rPr>
              <w:t>90</w:t>
            </w:r>
            <w:r w:rsidRPr="005F361E">
              <w:rPr>
                <w:rFonts w:ascii="Calibri" w:eastAsia="Times New Roman" w:hAnsi="Calibri" w:cs="Calibri"/>
                <w:color w:val="000000"/>
                <w:sz w:val="18"/>
                <w:szCs w:val="18"/>
                <w:lang w:val="en-GB" w:eastAsia="zh-CN"/>
              </w:rPr>
              <w:t>.01-6263.001</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tcBorders>
              <w:top w:val="nil"/>
              <w:left w:val="single" w:sz="8" w:space="0" w:color="auto"/>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419" w:type="dxa"/>
            <w:tcBorders>
              <w:top w:val="nil"/>
              <w:left w:val="nil"/>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134" w:type="dxa"/>
            <w:tcBorders>
              <w:top w:val="nil"/>
              <w:left w:val="nil"/>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240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ΣΥΝΟΛΟ ΟΜΑΔΑΣ 2</w:t>
            </w:r>
          </w:p>
        </w:tc>
        <w:tc>
          <w:tcPr>
            <w:tcW w:w="1418"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GB" w:eastAsia="zh-CN"/>
              </w:rPr>
            </w:pPr>
          </w:p>
        </w:tc>
      </w:tr>
      <w:tr w:rsidR="005F361E" w:rsidRPr="005F361E" w:rsidTr="00CD2E85">
        <w:trPr>
          <w:trHeight w:val="315"/>
        </w:trPr>
        <w:tc>
          <w:tcPr>
            <w:tcW w:w="3969"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GB" w:eastAsia="zh-CN"/>
              </w:rPr>
            </w:pPr>
          </w:p>
        </w:tc>
        <w:tc>
          <w:tcPr>
            <w:tcW w:w="1419"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134"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225"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184"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418"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r>
      <w:tr w:rsidR="005F361E" w:rsidRPr="005F361E" w:rsidTr="00CD2E85">
        <w:trPr>
          <w:trHeight w:val="495"/>
        </w:trPr>
        <w:tc>
          <w:tcPr>
            <w:tcW w:w="39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ΚΑ</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w:t>
            </w:r>
          </w:p>
        </w:tc>
        <w:tc>
          <w:tcPr>
            <w:tcW w:w="1225"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ΕΤΗ</w:t>
            </w:r>
          </w:p>
        </w:tc>
        <w:tc>
          <w:tcPr>
            <w:tcW w:w="1184"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ΣΥΝΟΛΙΚΗ ΔΑΠΑΝΗ</w:t>
            </w:r>
          </w:p>
        </w:tc>
      </w:tr>
      <w:tr w:rsidR="005F361E" w:rsidRPr="005F361E" w:rsidTr="00CD2E85">
        <w:trPr>
          <w:trHeight w:val="315"/>
        </w:trPr>
        <w:tc>
          <w:tcPr>
            <w:tcW w:w="3969" w:type="dxa"/>
            <w:tcBorders>
              <w:top w:val="nil"/>
              <w:left w:val="single" w:sz="8" w:space="0" w:color="auto"/>
              <w:bottom w:val="single" w:sz="8" w:space="0" w:color="auto"/>
              <w:right w:val="single" w:sz="8" w:space="0" w:color="auto"/>
            </w:tcBorders>
            <w:shd w:val="clear" w:color="000000" w:fill="FFFF00"/>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xml:space="preserve">ΟΜΑΔΑ 3 </w:t>
            </w: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134"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2025</w:t>
            </w:r>
          </w:p>
        </w:tc>
        <w:tc>
          <w:tcPr>
            <w:tcW w:w="1225"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2026</w:t>
            </w:r>
          </w:p>
        </w:tc>
        <w:tc>
          <w:tcPr>
            <w:tcW w:w="1184"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2027</w:t>
            </w:r>
          </w:p>
        </w:tc>
        <w:tc>
          <w:tcPr>
            <w:tcW w:w="1418"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r>
      <w:tr w:rsidR="005F361E" w:rsidRPr="005F361E" w:rsidTr="00CD2E85">
        <w:trPr>
          <w:trHeight w:val="495"/>
        </w:trPr>
        <w:tc>
          <w:tcPr>
            <w:tcW w:w="3969" w:type="dxa"/>
            <w:tcBorders>
              <w:top w:val="nil"/>
              <w:left w:val="single" w:sz="8" w:space="0" w:color="auto"/>
              <w:bottom w:val="single" w:sz="8" w:space="0" w:color="auto"/>
              <w:right w:val="single" w:sz="8" w:space="0" w:color="auto"/>
            </w:tcBorders>
            <w:shd w:val="clear" w:color="auto" w:fill="auto"/>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eastAsia="zh-CN"/>
              </w:rPr>
            </w:pPr>
            <w:r w:rsidRPr="005F361E">
              <w:rPr>
                <w:rFonts w:ascii="Calibri" w:eastAsia="Times New Roman" w:hAnsi="Calibri" w:cs="Calibri"/>
                <w:color w:val="000000"/>
                <w:sz w:val="18"/>
                <w:szCs w:val="18"/>
                <w:lang w:eastAsia="zh-CN"/>
              </w:rPr>
              <w:t xml:space="preserve">ΕΠΙΣΚΕΥΗ ΚΑΙ ΣΥΝΤΗΡΗΣΗ ΜΗΧΑΝΗΜΑΤΩΝ ΕΡΓΟΥ </w:t>
            </w:r>
            <w:r w:rsidRPr="005F361E">
              <w:rPr>
                <w:rFonts w:ascii="Calibri" w:eastAsia="Times New Roman" w:hAnsi="Calibri" w:cs="Calibri"/>
                <w:color w:val="000000"/>
                <w:sz w:val="18"/>
                <w:szCs w:val="18"/>
                <w:lang w:val="en-GB" w:eastAsia="zh-CN"/>
              </w:rPr>
              <w:t>CPV</w:t>
            </w:r>
            <w:r w:rsidRPr="005F361E">
              <w:rPr>
                <w:rFonts w:ascii="Calibri" w:eastAsia="Times New Roman" w:hAnsi="Calibri" w:cs="Calibri"/>
                <w:color w:val="000000"/>
                <w:sz w:val="18"/>
                <w:szCs w:val="18"/>
                <w:lang w:eastAsia="zh-CN"/>
              </w:rPr>
              <w:t xml:space="preserve"> 50112000-3</w:t>
            </w: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30-6264</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tcBorders>
              <w:top w:val="nil"/>
              <w:left w:val="single" w:sz="8" w:space="0" w:color="auto"/>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419" w:type="dxa"/>
            <w:tcBorders>
              <w:top w:val="nil"/>
              <w:left w:val="nil"/>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134" w:type="dxa"/>
            <w:tcBorders>
              <w:top w:val="nil"/>
              <w:left w:val="nil"/>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240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ΣΥΝΟΛΟ ΟΜΑΔΑΣ 3</w:t>
            </w:r>
          </w:p>
        </w:tc>
        <w:tc>
          <w:tcPr>
            <w:tcW w:w="1418"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GB" w:eastAsia="zh-CN"/>
              </w:rPr>
            </w:pPr>
          </w:p>
        </w:tc>
      </w:tr>
      <w:tr w:rsidR="005F361E" w:rsidRPr="005F361E" w:rsidTr="00CD2E85">
        <w:trPr>
          <w:trHeight w:val="315"/>
        </w:trPr>
        <w:tc>
          <w:tcPr>
            <w:tcW w:w="3969"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GB" w:eastAsia="zh-CN"/>
              </w:rPr>
            </w:pPr>
          </w:p>
        </w:tc>
        <w:tc>
          <w:tcPr>
            <w:tcW w:w="1419"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134"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225"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184"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418"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r>
      <w:tr w:rsidR="005F361E" w:rsidRPr="005F361E" w:rsidTr="00CD2E85">
        <w:trPr>
          <w:trHeight w:val="495"/>
        </w:trPr>
        <w:tc>
          <w:tcPr>
            <w:tcW w:w="39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ΚΑ</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w:t>
            </w:r>
          </w:p>
        </w:tc>
        <w:tc>
          <w:tcPr>
            <w:tcW w:w="1225"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ΕΤΗ</w:t>
            </w:r>
          </w:p>
        </w:tc>
        <w:tc>
          <w:tcPr>
            <w:tcW w:w="1184"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ΣΥΝΟΛΙΚΗ ΔΑΠΑΝΗ</w:t>
            </w:r>
          </w:p>
        </w:tc>
      </w:tr>
      <w:tr w:rsidR="005F361E" w:rsidRPr="005F361E" w:rsidTr="00CD2E85">
        <w:trPr>
          <w:trHeight w:val="315"/>
        </w:trPr>
        <w:tc>
          <w:tcPr>
            <w:tcW w:w="3969" w:type="dxa"/>
            <w:tcBorders>
              <w:top w:val="nil"/>
              <w:left w:val="single" w:sz="8" w:space="0" w:color="auto"/>
              <w:bottom w:val="single" w:sz="8" w:space="0" w:color="auto"/>
              <w:right w:val="single" w:sz="8" w:space="0" w:color="auto"/>
            </w:tcBorders>
            <w:shd w:val="clear" w:color="000000" w:fill="FFFF00"/>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ΟΜΑΔΑ 4</w:t>
            </w: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134"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2025</w:t>
            </w:r>
          </w:p>
        </w:tc>
        <w:tc>
          <w:tcPr>
            <w:tcW w:w="1225"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2026</w:t>
            </w:r>
          </w:p>
        </w:tc>
        <w:tc>
          <w:tcPr>
            <w:tcW w:w="1184"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2027</w:t>
            </w:r>
          </w:p>
        </w:tc>
        <w:tc>
          <w:tcPr>
            <w:tcW w:w="1418"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r>
      <w:tr w:rsidR="005F361E" w:rsidRPr="005F361E" w:rsidTr="00CD2E85">
        <w:trPr>
          <w:trHeight w:val="552"/>
        </w:trPr>
        <w:tc>
          <w:tcPr>
            <w:tcW w:w="3969" w:type="dxa"/>
            <w:tcBorders>
              <w:top w:val="nil"/>
              <w:left w:val="single" w:sz="8" w:space="0" w:color="auto"/>
              <w:bottom w:val="single" w:sz="8" w:space="0" w:color="auto"/>
              <w:right w:val="single" w:sz="8" w:space="0" w:color="auto"/>
            </w:tcBorders>
            <w:shd w:val="clear" w:color="auto" w:fill="auto"/>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eastAsia="zh-CN"/>
              </w:rPr>
            </w:pPr>
            <w:r w:rsidRPr="005F361E">
              <w:rPr>
                <w:rFonts w:ascii="Calibri" w:eastAsia="Times New Roman" w:hAnsi="Calibri" w:cs="Calibri"/>
                <w:color w:val="000000"/>
                <w:sz w:val="18"/>
                <w:szCs w:val="18"/>
                <w:lang w:eastAsia="zh-CN"/>
              </w:rPr>
              <w:t xml:space="preserve">ΕΠΙΣΚΕΥΗ ΚΑΙ ΣΥΝΤΗΡΗΣΗ ΟΧΗΜΑΤΩΝ ΜΕΤΑΦΟΡΑΣ ΠΡΟΣΩΠΩΝ ΚΑΙ ΕΠΙΒΑΤΙΚΩΝ  </w:t>
            </w:r>
            <w:r w:rsidRPr="005F361E">
              <w:rPr>
                <w:rFonts w:ascii="Calibri" w:eastAsia="Times New Roman" w:hAnsi="Calibri" w:cs="Calibri"/>
                <w:color w:val="000000"/>
                <w:sz w:val="18"/>
                <w:szCs w:val="18"/>
                <w:lang w:val="en-GB" w:eastAsia="zh-CN"/>
              </w:rPr>
              <w:t>CPV</w:t>
            </w:r>
            <w:r w:rsidRPr="005F361E">
              <w:rPr>
                <w:rFonts w:ascii="Calibri" w:eastAsia="Times New Roman" w:hAnsi="Calibri" w:cs="Calibri"/>
                <w:color w:val="000000"/>
                <w:sz w:val="18"/>
                <w:szCs w:val="18"/>
                <w:lang w:eastAsia="zh-CN"/>
              </w:rPr>
              <w:t xml:space="preserve"> 50112000-3</w:t>
            </w: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15-6263</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tcBorders>
              <w:top w:val="nil"/>
              <w:left w:val="single" w:sz="8" w:space="0" w:color="auto"/>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419" w:type="dxa"/>
            <w:tcBorders>
              <w:top w:val="nil"/>
              <w:left w:val="nil"/>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134" w:type="dxa"/>
            <w:tcBorders>
              <w:top w:val="nil"/>
              <w:left w:val="nil"/>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240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ΣΥΝΟΛΟ ΟΜΑΔΑΣ 4</w:t>
            </w:r>
          </w:p>
        </w:tc>
        <w:tc>
          <w:tcPr>
            <w:tcW w:w="1418"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GB" w:eastAsia="zh-CN"/>
              </w:rPr>
            </w:pPr>
          </w:p>
        </w:tc>
      </w:tr>
      <w:tr w:rsidR="005F361E" w:rsidRPr="005F361E" w:rsidTr="00CD2E85">
        <w:trPr>
          <w:trHeight w:val="315"/>
        </w:trPr>
        <w:tc>
          <w:tcPr>
            <w:tcW w:w="3969"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US" w:eastAsia="zh-CN"/>
              </w:rPr>
            </w:pPr>
          </w:p>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US" w:eastAsia="zh-CN"/>
              </w:rPr>
            </w:pPr>
          </w:p>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US" w:eastAsia="zh-CN"/>
              </w:rPr>
            </w:pPr>
          </w:p>
        </w:tc>
        <w:tc>
          <w:tcPr>
            <w:tcW w:w="1419"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134"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225"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184"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418"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r>
      <w:tr w:rsidR="005F361E" w:rsidRPr="005F361E" w:rsidTr="00CD2E85">
        <w:trPr>
          <w:trHeight w:val="406"/>
        </w:trPr>
        <w:tc>
          <w:tcPr>
            <w:tcW w:w="39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ΚΑ</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w:t>
            </w:r>
          </w:p>
        </w:tc>
        <w:tc>
          <w:tcPr>
            <w:tcW w:w="1225"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ΕΤΗ</w:t>
            </w:r>
          </w:p>
        </w:tc>
        <w:tc>
          <w:tcPr>
            <w:tcW w:w="1184"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ΣΥΝΟΛΙΚΗ ΔΑΠΑΝΗ</w:t>
            </w:r>
          </w:p>
        </w:tc>
      </w:tr>
      <w:tr w:rsidR="005F361E" w:rsidRPr="005F361E" w:rsidTr="00CD2E85">
        <w:trPr>
          <w:trHeight w:val="315"/>
        </w:trPr>
        <w:tc>
          <w:tcPr>
            <w:tcW w:w="3969" w:type="dxa"/>
            <w:tcBorders>
              <w:top w:val="nil"/>
              <w:left w:val="single" w:sz="8" w:space="0" w:color="auto"/>
              <w:bottom w:val="single" w:sz="8" w:space="0" w:color="auto"/>
              <w:right w:val="single" w:sz="8" w:space="0" w:color="auto"/>
            </w:tcBorders>
            <w:shd w:val="clear" w:color="000000" w:fill="FFFF00"/>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xml:space="preserve">ΟΜΑΔΑ 5 </w:t>
            </w: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134"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2025</w:t>
            </w:r>
          </w:p>
        </w:tc>
        <w:tc>
          <w:tcPr>
            <w:tcW w:w="1225"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2026</w:t>
            </w:r>
          </w:p>
        </w:tc>
        <w:tc>
          <w:tcPr>
            <w:tcW w:w="1184"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2027</w:t>
            </w:r>
          </w:p>
        </w:tc>
        <w:tc>
          <w:tcPr>
            <w:tcW w:w="1418"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r>
      <w:tr w:rsidR="005F361E" w:rsidRPr="005F361E" w:rsidTr="00CD2E85">
        <w:trPr>
          <w:trHeight w:val="478"/>
        </w:trPr>
        <w:tc>
          <w:tcPr>
            <w:tcW w:w="3969" w:type="dxa"/>
            <w:tcBorders>
              <w:top w:val="nil"/>
              <w:left w:val="single" w:sz="8" w:space="0" w:color="auto"/>
              <w:bottom w:val="single" w:sz="8" w:space="0" w:color="auto"/>
              <w:right w:val="single" w:sz="8" w:space="0" w:color="auto"/>
            </w:tcBorders>
            <w:shd w:val="clear" w:color="auto" w:fill="auto"/>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eastAsia="zh-CN"/>
              </w:rPr>
            </w:pPr>
            <w:r w:rsidRPr="005F361E">
              <w:rPr>
                <w:rFonts w:ascii="Calibri" w:eastAsia="Times New Roman" w:hAnsi="Calibri" w:cs="Calibri"/>
                <w:color w:val="000000"/>
                <w:sz w:val="18"/>
                <w:szCs w:val="18"/>
                <w:lang w:eastAsia="zh-CN"/>
              </w:rPr>
              <w:t xml:space="preserve">ΕΠΙΣΚΕΥΗ ΚΑΙ ΣΥΝΤΗΡΗΣΗ ΑΠΟΡΡΙΜΜΑΤΟΦΩΡΩΝ ΣΑΡΩΘΡΩΝ ΚΑΛΑΘΟΦΩΡΩΝ </w:t>
            </w:r>
            <w:r w:rsidRPr="005F361E">
              <w:rPr>
                <w:rFonts w:ascii="Calibri" w:eastAsia="Times New Roman" w:hAnsi="Calibri" w:cs="Calibri"/>
                <w:color w:val="000000"/>
                <w:sz w:val="18"/>
                <w:szCs w:val="18"/>
                <w:lang w:val="en-GB" w:eastAsia="zh-CN"/>
              </w:rPr>
              <w:t>CPV</w:t>
            </w:r>
            <w:r w:rsidRPr="005F361E">
              <w:rPr>
                <w:rFonts w:ascii="Calibri" w:eastAsia="Times New Roman" w:hAnsi="Calibri" w:cs="Calibri"/>
                <w:color w:val="000000"/>
                <w:sz w:val="18"/>
                <w:szCs w:val="18"/>
                <w:lang w:eastAsia="zh-CN"/>
              </w:rPr>
              <w:t xml:space="preserve"> 50112000-3</w:t>
            </w: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20-6263</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tcBorders>
              <w:top w:val="nil"/>
              <w:left w:val="single" w:sz="8" w:space="0" w:color="auto"/>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lastRenderedPageBreak/>
              <w:t> </w:t>
            </w:r>
          </w:p>
        </w:tc>
        <w:tc>
          <w:tcPr>
            <w:tcW w:w="1419" w:type="dxa"/>
            <w:tcBorders>
              <w:top w:val="nil"/>
              <w:left w:val="nil"/>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134" w:type="dxa"/>
            <w:tcBorders>
              <w:top w:val="nil"/>
              <w:left w:val="nil"/>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240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ΣΥΝΟΛΟ ΟΜΑΔΑΣ 5</w:t>
            </w:r>
          </w:p>
        </w:tc>
        <w:tc>
          <w:tcPr>
            <w:tcW w:w="1418"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GB" w:eastAsia="zh-CN"/>
              </w:rPr>
            </w:pPr>
          </w:p>
        </w:tc>
      </w:tr>
      <w:tr w:rsidR="005F361E" w:rsidRPr="005F361E" w:rsidTr="00CD2E85">
        <w:trPr>
          <w:trHeight w:val="315"/>
        </w:trPr>
        <w:tc>
          <w:tcPr>
            <w:tcW w:w="3969"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US" w:eastAsia="zh-CN"/>
              </w:rPr>
            </w:pPr>
          </w:p>
        </w:tc>
        <w:tc>
          <w:tcPr>
            <w:tcW w:w="1419"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134"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225"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184"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418"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r>
      <w:tr w:rsidR="005F361E" w:rsidRPr="005F361E" w:rsidTr="00CD2E85">
        <w:trPr>
          <w:trHeight w:val="513"/>
        </w:trPr>
        <w:tc>
          <w:tcPr>
            <w:tcW w:w="39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ΚΑ</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w:t>
            </w:r>
          </w:p>
        </w:tc>
        <w:tc>
          <w:tcPr>
            <w:tcW w:w="1225"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ΕΤΗ</w:t>
            </w:r>
          </w:p>
        </w:tc>
        <w:tc>
          <w:tcPr>
            <w:tcW w:w="1184"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ΣΥΝΟΛΙΚΗ ΔΑΠΑΝΗ</w:t>
            </w:r>
          </w:p>
        </w:tc>
      </w:tr>
      <w:tr w:rsidR="005F361E" w:rsidRPr="005F361E" w:rsidTr="00CD2E85">
        <w:trPr>
          <w:trHeight w:val="315"/>
        </w:trPr>
        <w:tc>
          <w:tcPr>
            <w:tcW w:w="3969" w:type="dxa"/>
            <w:tcBorders>
              <w:top w:val="nil"/>
              <w:left w:val="single" w:sz="8" w:space="0" w:color="auto"/>
              <w:bottom w:val="single" w:sz="8" w:space="0" w:color="auto"/>
              <w:right w:val="single" w:sz="8" w:space="0" w:color="auto"/>
            </w:tcBorders>
            <w:shd w:val="clear" w:color="000000" w:fill="FFFF00"/>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xml:space="preserve">ΟΜΑΔΑ 6 </w:t>
            </w: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134"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2025</w:t>
            </w:r>
          </w:p>
        </w:tc>
        <w:tc>
          <w:tcPr>
            <w:tcW w:w="1225"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2026</w:t>
            </w:r>
          </w:p>
        </w:tc>
        <w:tc>
          <w:tcPr>
            <w:tcW w:w="1184"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2027</w:t>
            </w:r>
          </w:p>
        </w:tc>
        <w:tc>
          <w:tcPr>
            <w:tcW w:w="1418"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r>
      <w:tr w:rsidR="005F361E" w:rsidRPr="005F361E" w:rsidTr="00CD2E85">
        <w:trPr>
          <w:trHeight w:val="735"/>
        </w:trPr>
        <w:tc>
          <w:tcPr>
            <w:tcW w:w="3969" w:type="dxa"/>
            <w:vMerge w:val="restart"/>
            <w:tcBorders>
              <w:top w:val="nil"/>
              <w:left w:val="single" w:sz="8" w:space="0" w:color="auto"/>
              <w:bottom w:val="single" w:sz="8" w:space="0" w:color="000000"/>
              <w:right w:val="nil"/>
            </w:tcBorders>
            <w:shd w:val="clear" w:color="auto" w:fill="auto"/>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eastAsia="zh-CN"/>
              </w:rPr>
            </w:pPr>
            <w:r w:rsidRPr="005F361E">
              <w:rPr>
                <w:rFonts w:ascii="Calibri" w:eastAsia="Times New Roman" w:hAnsi="Calibri" w:cs="Calibri"/>
                <w:color w:val="000000"/>
                <w:sz w:val="18"/>
                <w:szCs w:val="18"/>
                <w:lang w:eastAsia="zh-CN"/>
              </w:rPr>
              <w:t>ΕΠΙΣΚΕΥΗ ΚΑΙ ΣΥΝΤΗΡΗΣΗ ΦΟΡΤΗΓΩΝ (ΚΛΕΙΣΤΩΝ, ΑΝΟΙΧΤΩΝ,)≤3.5</w:t>
            </w:r>
            <w:r w:rsidRPr="005F361E">
              <w:rPr>
                <w:rFonts w:ascii="Calibri" w:eastAsia="Times New Roman" w:hAnsi="Calibri" w:cs="Calibri"/>
                <w:color w:val="000000"/>
                <w:sz w:val="18"/>
                <w:szCs w:val="18"/>
                <w:lang w:val="en-GB" w:eastAsia="zh-CN"/>
              </w:rPr>
              <w:t>ton</w:t>
            </w:r>
            <w:r w:rsidRPr="005F361E">
              <w:rPr>
                <w:rFonts w:ascii="Calibri" w:eastAsia="Times New Roman" w:hAnsi="Calibri" w:cs="Calibri"/>
                <w:color w:val="000000"/>
                <w:sz w:val="18"/>
                <w:szCs w:val="18"/>
                <w:lang w:eastAsia="zh-CN"/>
              </w:rPr>
              <w:t xml:space="preserve"> </w:t>
            </w:r>
            <w:r w:rsidRPr="005F361E">
              <w:rPr>
                <w:rFonts w:ascii="Calibri" w:eastAsia="Times New Roman" w:hAnsi="Calibri" w:cs="Calibri"/>
                <w:color w:val="000000"/>
                <w:sz w:val="18"/>
                <w:szCs w:val="18"/>
                <w:lang w:val="en-GB" w:eastAsia="zh-CN"/>
              </w:rPr>
              <w:t>CPV</w:t>
            </w:r>
            <w:r w:rsidRPr="005F361E">
              <w:rPr>
                <w:rFonts w:ascii="Calibri" w:eastAsia="Times New Roman" w:hAnsi="Calibri" w:cs="Calibri"/>
                <w:color w:val="000000"/>
                <w:sz w:val="18"/>
                <w:szCs w:val="18"/>
                <w:lang w:eastAsia="zh-CN"/>
              </w:rPr>
              <w:t xml:space="preserve"> 50112000-3</w:t>
            </w:r>
          </w:p>
        </w:tc>
        <w:tc>
          <w:tcPr>
            <w:tcW w:w="1419" w:type="dxa"/>
            <w:tcBorders>
              <w:top w:val="nil"/>
              <w:left w:val="single" w:sz="8" w:space="0" w:color="auto"/>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30-6263</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vMerge/>
            <w:tcBorders>
              <w:top w:val="nil"/>
              <w:left w:val="single" w:sz="8" w:space="0" w:color="auto"/>
              <w:bottom w:val="single" w:sz="8" w:space="0" w:color="000000"/>
              <w:right w:val="nil"/>
            </w:tcBorders>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9" w:type="dxa"/>
            <w:tcBorders>
              <w:top w:val="nil"/>
              <w:left w:val="single" w:sz="8" w:space="0" w:color="auto"/>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US" w:eastAsia="zh-CN"/>
              </w:rPr>
              <w:t>90</w:t>
            </w:r>
            <w:r w:rsidRPr="005F361E">
              <w:rPr>
                <w:rFonts w:ascii="Calibri" w:eastAsia="Times New Roman" w:hAnsi="Calibri" w:cs="Calibri"/>
                <w:color w:val="000000"/>
                <w:sz w:val="18"/>
                <w:szCs w:val="18"/>
                <w:lang w:val="en-GB" w:eastAsia="zh-CN"/>
              </w:rPr>
              <w:t>.01-6263.001</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151"/>
        </w:trPr>
        <w:tc>
          <w:tcPr>
            <w:tcW w:w="3969" w:type="dxa"/>
            <w:vMerge/>
            <w:tcBorders>
              <w:top w:val="nil"/>
              <w:left w:val="single" w:sz="8" w:space="0" w:color="auto"/>
              <w:bottom w:val="single" w:sz="8" w:space="0" w:color="000000"/>
              <w:right w:val="nil"/>
            </w:tcBorders>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9" w:type="dxa"/>
            <w:tcBorders>
              <w:top w:val="nil"/>
              <w:left w:val="single" w:sz="8" w:space="0" w:color="auto"/>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35-6263</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tcBorders>
              <w:top w:val="nil"/>
              <w:left w:val="single" w:sz="8" w:space="0" w:color="auto"/>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419" w:type="dxa"/>
            <w:tcBorders>
              <w:top w:val="nil"/>
              <w:left w:val="nil"/>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134" w:type="dxa"/>
            <w:tcBorders>
              <w:top w:val="nil"/>
              <w:left w:val="nil"/>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240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ΣΥΝΟΛΟ ΟΜΑΔΑΣ 6</w:t>
            </w:r>
          </w:p>
        </w:tc>
        <w:tc>
          <w:tcPr>
            <w:tcW w:w="1418"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GB" w:eastAsia="zh-CN"/>
              </w:rPr>
            </w:pPr>
          </w:p>
        </w:tc>
      </w:tr>
      <w:tr w:rsidR="005F361E" w:rsidRPr="005F361E" w:rsidTr="00CD2E85">
        <w:trPr>
          <w:trHeight w:val="315"/>
        </w:trPr>
        <w:tc>
          <w:tcPr>
            <w:tcW w:w="3969"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GB" w:eastAsia="zh-CN"/>
              </w:rPr>
            </w:pPr>
          </w:p>
        </w:tc>
        <w:tc>
          <w:tcPr>
            <w:tcW w:w="1419"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134"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225"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184"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418"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r>
      <w:tr w:rsidR="005F361E" w:rsidRPr="005F361E" w:rsidTr="00CD2E85">
        <w:trPr>
          <w:trHeight w:val="495"/>
        </w:trPr>
        <w:tc>
          <w:tcPr>
            <w:tcW w:w="39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ΚΑ</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w:t>
            </w:r>
          </w:p>
        </w:tc>
        <w:tc>
          <w:tcPr>
            <w:tcW w:w="1225"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ΕΤΗ</w:t>
            </w:r>
          </w:p>
        </w:tc>
        <w:tc>
          <w:tcPr>
            <w:tcW w:w="1184"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ΣΥΝΟΛΙΚΗ ΔΑΠΑΝΗ</w:t>
            </w:r>
          </w:p>
        </w:tc>
      </w:tr>
      <w:tr w:rsidR="005F361E" w:rsidRPr="005F361E" w:rsidTr="00CD2E85">
        <w:trPr>
          <w:trHeight w:val="315"/>
        </w:trPr>
        <w:tc>
          <w:tcPr>
            <w:tcW w:w="3969" w:type="dxa"/>
            <w:tcBorders>
              <w:top w:val="nil"/>
              <w:left w:val="single" w:sz="8" w:space="0" w:color="auto"/>
              <w:bottom w:val="single" w:sz="8" w:space="0" w:color="auto"/>
              <w:right w:val="single" w:sz="8" w:space="0" w:color="auto"/>
            </w:tcBorders>
            <w:shd w:val="clear" w:color="000000" w:fill="FFFF00"/>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xml:space="preserve">ΟΜΑΔΑ 7 </w:t>
            </w: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134"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2025</w:t>
            </w:r>
          </w:p>
        </w:tc>
        <w:tc>
          <w:tcPr>
            <w:tcW w:w="1225"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2026</w:t>
            </w:r>
          </w:p>
        </w:tc>
        <w:tc>
          <w:tcPr>
            <w:tcW w:w="1184"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2027</w:t>
            </w:r>
          </w:p>
        </w:tc>
        <w:tc>
          <w:tcPr>
            <w:tcW w:w="1418"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r>
      <w:tr w:rsidR="005F361E" w:rsidRPr="005F361E" w:rsidTr="00CD2E85">
        <w:trPr>
          <w:trHeight w:val="744"/>
        </w:trPr>
        <w:tc>
          <w:tcPr>
            <w:tcW w:w="3969" w:type="dxa"/>
            <w:vMerge w:val="restart"/>
            <w:tcBorders>
              <w:top w:val="nil"/>
              <w:left w:val="single" w:sz="8" w:space="0" w:color="auto"/>
              <w:bottom w:val="single" w:sz="8" w:space="0" w:color="000000"/>
              <w:right w:val="single" w:sz="8" w:space="0" w:color="auto"/>
            </w:tcBorders>
            <w:shd w:val="clear" w:color="auto" w:fill="auto"/>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eastAsia="zh-CN"/>
              </w:rPr>
            </w:pPr>
            <w:r w:rsidRPr="005F361E">
              <w:rPr>
                <w:rFonts w:ascii="Calibri" w:eastAsia="Times New Roman" w:hAnsi="Calibri" w:cs="Calibri"/>
                <w:color w:val="000000"/>
                <w:sz w:val="18"/>
                <w:szCs w:val="18"/>
                <w:lang w:eastAsia="zh-CN"/>
              </w:rPr>
              <w:t>ΕΠΙΣΚΕΥΗ ΚΑΙ ΣΥΝΤΗΡΗΣΗ ΦΟΡΤΗΓΩΝ (ΚΛΕΙΣΤΩΝ, ΑΝΟΙΧΤΩΝ, ΑΝΑΤΡΕΠΟΜΕΝΩΝ, Ή ΜΗ ΑΝΑΤΡΕΠΟΜΕΝΩΝ)≥3.5</w:t>
            </w:r>
            <w:r w:rsidRPr="005F361E">
              <w:rPr>
                <w:rFonts w:ascii="Calibri" w:eastAsia="Times New Roman" w:hAnsi="Calibri" w:cs="Calibri"/>
                <w:color w:val="000000"/>
                <w:sz w:val="18"/>
                <w:szCs w:val="18"/>
                <w:lang w:val="en-GB" w:eastAsia="zh-CN"/>
              </w:rPr>
              <w:t>ton</w:t>
            </w:r>
            <w:r w:rsidRPr="005F361E">
              <w:rPr>
                <w:rFonts w:ascii="Calibri" w:eastAsia="Times New Roman" w:hAnsi="Calibri" w:cs="Calibri"/>
                <w:color w:val="000000"/>
                <w:sz w:val="18"/>
                <w:szCs w:val="18"/>
                <w:lang w:eastAsia="zh-CN"/>
              </w:rPr>
              <w:t xml:space="preserve"> </w:t>
            </w:r>
            <w:r w:rsidRPr="005F361E">
              <w:rPr>
                <w:rFonts w:ascii="Calibri" w:eastAsia="Times New Roman" w:hAnsi="Calibri" w:cs="Calibri"/>
                <w:color w:val="000000"/>
                <w:sz w:val="18"/>
                <w:szCs w:val="18"/>
                <w:lang w:val="en-GB" w:eastAsia="zh-CN"/>
              </w:rPr>
              <w:t>CPV</w:t>
            </w:r>
            <w:r w:rsidRPr="005F361E">
              <w:rPr>
                <w:rFonts w:ascii="Calibri" w:eastAsia="Times New Roman" w:hAnsi="Calibri" w:cs="Calibri"/>
                <w:color w:val="000000"/>
                <w:sz w:val="18"/>
                <w:szCs w:val="18"/>
                <w:lang w:eastAsia="zh-CN"/>
              </w:rPr>
              <w:t xml:space="preserve"> 50112000-3</w:t>
            </w: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30-6263</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vMerge/>
            <w:tcBorders>
              <w:top w:val="nil"/>
              <w:left w:val="single" w:sz="8" w:space="0" w:color="auto"/>
              <w:bottom w:val="single" w:sz="8" w:space="0" w:color="000000"/>
              <w:right w:val="single" w:sz="8" w:space="0" w:color="auto"/>
            </w:tcBorders>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US" w:eastAsia="zh-CN"/>
              </w:rPr>
              <w:t>90</w:t>
            </w:r>
            <w:r w:rsidRPr="005F361E">
              <w:rPr>
                <w:rFonts w:ascii="Calibri" w:eastAsia="Times New Roman" w:hAnsi="Calibri" w:cs="Calibri"/>
                <w:color w:val="000000"/>
                <w:sz w:val="18"/>
                <w:szCs w:val="18"/>
                <w:lang w:val="en-GB" w:eastAsia="zh-CN"/>
              </w:rPr>
              <w:t>.01-6263.001</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tcBorders>
              <w:top w:val="nil"/>
              <w:left w:val="single" w:sz="8" w:space="0" w:color="auto"/>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419" w:type="dxa"/>
            <w:tcBorders>
              <w:top w:val="nil"/>
              <w:left w:val="nil"/>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134" w:type="dxa"/>
            <w:tcBorders>
              <w:top w:val="nil"/>
              <w:left w:val="nil"/>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240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ΣΥΝΟΛΟ ΟΜΑΔΑΣ 7</w:t>
            </w:r>
          </w:p>
        </w:tc>
        <w:tc>
          <w:tcPr>
            <w:tcW w:w="1418"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GB" w:eastAsia="zh-CN"/>
              </w:rPr>
            </w:pPr>
          </w:p>
        </w:tc>
      </w:tr>
      <w:tr w:rsidR="005F361E" w:rsidRPr="005F361E" w:rsidTr="00CD2E85">
        <w:trPr>
          <w:trHeight w:val="315"/>
        </w:trPr>
        <w:tc>
          <w:tcPr>
            <w:tcW w:w="3969"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GB" w:eastAsia="zh-CN"/>
              </w:rPr>
            </w:pPr>
          </w:p>
        </w:tc>
        <w:tc>
          <w:tcPr>
            <w:tcW w:w="1419"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134"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225"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184"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418"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r>
      <w:tr w:rsidR="005F361E" w:rsidRPr="005F361E" w:rsidTr="00CD2E85">
        <w:trPr>
          <w:trHeight w:val="495"/>
        </w:trPr>
        <w:tc>
          <w:tcPr>
            <w:tcW w:w="39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ΚΑ</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w:t>
            </w:r>
          </w:p>
        </w:tc>
        <w:tc>
          <w:tcPr>
            <w:tcW w:w="1225"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ΕΤΗ</w:t>
            </w:r>
          </w:p>
        </w:tc>
        <w:tc>
          <w:tcPr>
            <w:tcW w:w="1184" w:type="dxa"/>
            <w:tcBorders>
              <w:top w:val="single" w:sz="8" w:space="0" w:color="auto"/>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ΣΥΝΟΛΙΚΗ ΔΑΠΑΝΗ</w:t>
            </w:r>
          </w:p>
        </w:tc>
      </w:tr>
      <w:tr w:rsidR="005F361E" w:rsidRPr="005F361E" w:rsidTr="00CD2E85">
        <w:trPr>
          <w:trHeight w:val="315"/>
        </w:trPr>
        <w:tc>
          <w:tcPr>
            <w:tcW w:w="3969" w:type="dxa"/>
            <w:tcBorders>
              <w:top w:val="nil"/>
              <w:left w:val="single" w:sz="8" w:space="0" w:color="auto"/>
              <w:bottom w:val="single" w:sz="8" w:space="0" w:color="auto"/>
              <w:right w:val="single" w:sz="8" w:space="0" w:color="auto"/>
            </w:tcBorders>
            <w:shd w:val="clear" w:color="000000" w:fill="FFFF00"/>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 xml:space="preserve">ΟΜΑΔΑ 8 </w:t>
            </w: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134"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2025</w:t>
            </w:r>
          </w:p>
        </w:tc>
        <w:tc>
          <w:tcPr>
            <w:tcW w:w="1225"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2026</w:t>
            </w:r>
          </w:p>
        </w:tc>
        <w:tc>
          <w:tcPr>
            <w:tcW w:w="1184"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000000"/>
                <w:sz w:val="18"/>
                <w:szCs w:val="18"/>
                <w:lang w:val="en-GB" w:eastAsia="zh-CN"/>
              </w:rPr>
            </w:pPr>
            <w:r w:rsidRPr="005F361E">
              <w:rPr>
                <w:rFonts w:ascii="Calibri" w:eastAsia="Times New Roman" w:hAnsi="Calibri" w:cs="Calibri"/>
                <w:b/>
                <w:bCs/>
                <w:color w:val="000000"/>
                <w:sz w:val="18"/>
                <w:szCs w:val="18"/>
                <w:lang w:val="en-GB" w:eastAsia="zh-CN"/>
              </w:rPr>
              <w:t>2027</w:t>
            </w:r>
          </w:p>
        </w:tc>
        <w:tc>
          <w:tcPr>
            <w:tcW w:w="1418"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r>
      <w:tr w:rsidR="005F361E" w:rsidRPr="005F361E" w:rsidTr="00CD2E85">
        <w:trPr>
          <w:trHeight w:val="315"/>
        </w:trPr>
        <w:tc>
          <w:tcPr>
            <w:tcW w:w="3969" w:type="dxa"/>
            <w:vMerge w:val="restart"/>
            <w:tcBorders>
              <w:top w:val="nil"/>
              <w:left w:val="single" w:sz="8" w:space="0" w:color="auto"/>
              <w:bottom w:val="single" w:sz="8" w:space="0" w:color="000000"/>
              <w:right w:val="single" w:sz="8" w:space="0" w:color="auto"/>
            </w:tcBorders>
            <w:shd w:val="clear" w:color="auto" w:fill="auto"/>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eastAsia="zh-CN"/>
              </w:rPr>
            </w:pPr>
            <w:r w:rsidRPr="005F361E">
              <w:rPr>
                <w:rFonts w:ascii="Calibri" w:eastAsia="Times New Roman" w:hAnsi="Calibri" w:cs="Calibri"/>
                <w:color w:val="000000"/>
                <w:sz w:val="18"/>
                <w:szCs w:val="18"/>
                <w:lang w:eastAsia="zh-CN"/>
              </w:rPr>
              <w:t>ΕΠΙΣΚΕΥΗ ΚΑΙ ΣΥΝΤΗΡΗΣΗ ΕΛΑΣΤΙΚΩΝ</w:t>
            </w:r>
            <w:r w:rsidRPr="005F361E">
              <w:rPr>
                <w:rFonts w:ascii="Calibri" w:eastAsia="Times New Roman" w:hAnsi="Calibri" w:cs="Calibri"/>
                <w:color w:val="000000"/>
                <w:sz w:val="18"/>
                <w:szCs w:val="18"/>
                <w:lang w:eastAsia="zh-CN"/>
              </w:rPr>
              <w:br/>
            </w:r>
            <w:r w:rsidRPr="005F361E">
              <w:rPr>
                <w:rFonts w:ascii="Calibri" w:eastAsia="Times New Roman" w:hAnsi="Calibri" w:cs="Calibri"/>
                <w:color w:val="000000"/>
                <w:sz w:val="18"/>
                <w:szCs w:val="18"/>
                <w:lang w:val="en-GB" w:eastAsia="zh-CN"/>
              </w:rPr>
              <w:t>CPV</w:t>
            </w:r>
            <w:r w:rsidRPr="005F361E">
              <w:rPr>
                <w:rFonts w:ascii="Calibri" w:eastAsia="Times New Roman" w:hAnsi="Calibri" w:cs="Calibri"/>
                <w:color w:val="000000"/>
                <w:sz w:val="18"/>
                <w:szCs w:val="18"/>
                <w:lang w:eastAsia="zh-CN"/>
              </w:rPr>
              <w:t xml:space="preserve"> 50112000-3</w:t>
            </w: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10-6263</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vMerge/>
            <w:tcBorders>
              <w:top w:val="nil"/>
              <w:left w:val="single" w:sz="8" w:space="0" w:color="auto"/>
              <w:bottom w:val="single" w:sz="8" w:space="0" w:color="000000"/>
              <w:right w:val="single" w:sz="8" w:space="0" w:color="auto"/>
            </w:tcBorders>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15-6263</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vMerge/>
            <w:tcBorders>
              <w:top w:val="nil"/>
              <w:left w:val="single" w:sz="8" w:space="0" w:color="auto"/>
              <w:bottom w:val="single" w:sz="8" w:space="0" w:color="000000"/>
              <w:right w:val="single" w:sz="8" w:space="0" w:color="auto"/>
            </w:tcBorders>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20-6263</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vMerge/>
            <w:tcBorders>
              <w:top w:val="nil"/>
              <w:left w:val="single" w:sz="8" w:space="0" w:color="auto"/>
              <w:bottom w:val="single" w:sz="8" w:space="0" w:color="000000"/>
              <w:right w:val="single" w:sz="8" w:space="0" w:color="auto"/>
            </w:tcBorders>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30-6263</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vMerge/>
            <w:tcBorders>
              <w:top w:val="nil"/>
              <w:left w:val="single" w:sz="8" w:space="0" w:color="auto"/>
              <w:bottom w:val="single" w:sz="8" w:space="0" w:color="000000"/>
              <w:right w:val="single" w:sz="8" w:space="0" w:color="auto"/>
            </w:tcBorders>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30-6264</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vMerge/>
            <w:tcBorders>
              <w:top w:val="nil"/>
              <w:left w:val="single" w:sz="8" w:space="0" w:color="auto"/>
              <w:bottom w:val="single" w:sz="8" w:space="0" w:color="000000"/>
              <w:right w:val="single" w:sz="8" w:space="0" w:color="auto"/>
            </w:tcBorders>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35-6263</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315"/>
        </w:trPr>
        <w:tc>
          <w:tcPr>
            <w:tcW w:w="3969" w:type="dxa"/>
            <w:vMerge/>
            <w:tcBorders>
              <w:top w:val="nil"/>
              <w:left w:val="single" w:sz="8" w:space="0" w:color="auto"/>
              <w:bottom w:val="single" w:sz="8" w:space="0" w:color="000000"/>
              <w:right w:val="single" w:sz="8" w:space="0" w:color="auto"/>
            </w:tcBorders>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9"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US" w:eastAsia="zh-CN"/>
              </w:rPr>
              <w:t>90</w:t>
            </w:r>
            <w:r w:rsidRPr="005F361E">
              <w:rPr>
                <w:rFonts w:ascii="Calibri" w:eastAsia="Times New Roman" w:hAnsi="Calibri" w:cs="Calibri"/>
                <w:color w:val="000000"/>
                <w:sz w:val="18"/>
                <w:szCs w:val="18"/>
                <w:lang w:val="en-GB" w:eastAsia="zh-CN"/>
              </w:rPr>
              <w:t>.01-6263.001</w:t>
            </w:r>
          </w:p>
        </w:tc>
        <w:tc>
          <w:tcPr>
            <w:tcW w:w="113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225"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184"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c>
          <w:tcPr>
            <w:tcW w:w="1418" w:type="dxa"/>
            <w:tcBorders>
              <w:top w:val="nil"/>
              <w:left w:val="nil"/>
              <w:bottom w:val="single" w:sz="8" w:space="0" w:color="auto"/>
              <w:right w:val="single" w:sz="8" w:space="0" w:color="auto"/>
            </w:tcBorders>
            <w:shd w:val="clear" w:color="auto" w:fill="auto"/>
            <w:noWrap/>
            <w:vAlign w:val="center"/>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p>
        </w:tc>
      </w:tr>
      <w:tr w:rsidR="005F361E" w:rsidRPr="005F361E" w:rsidTr="00CD2E85">
        <w:trPr>
          <w:trHeight w:val="60"/>
        </w:trPr>
        <w:tc>
          <w:tcPr>
            <w:tcW w:w="3969" w:type="dxa"/>
            <w:tcBorders>
              <w:top w:val="nil"/>
              <w:left w:val="single" w:sz="8" w:space="0" w:color="auto"/>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419" w:type="dxa"/>
            <w:tcBorders>
              <w:top w:val="nil"/>
              <w:left w:val="nil"/>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1134" w:type="dxa"/>
            <w:tcBorders>
              <w:top w:val="nil"/>
              <w:left w:val="nil"/>
              <w:bottom w:val="single" w:sz="8" w:space="0" w:color="auto"/>
              <w:right w:val="nil"/>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 </w:t>
            </w:r>
          </w:p>
        </w:tc>
        <w:tc>
          <w:tcPr>
            <w:tcW w:w="240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color w:val="000000"/>
                <w:sz w:val="18"/>
                <w:szCs w:val="18"/>
                <w:lang w:val="en-GB" w:eastAsia="zh-CN"/>
              </w:rPr>
            </w:pPr>
            <w:r w:rsidRPr="005F361E">
              <w:rPr>
                <w:rFonts w:ascii="Calibri" w:eastAsia="Times New Roman" w:hAnsi="Calibri" w:cs="Calibri"/>
                <w:color w:val="000000"/>
                <w:sz w:val="18"/>
                <w:szCs w:val="18"/>
                <w:lang w:val="en-GB" w:eastAsia="zh-CN"/>
              </w:rPr>
              <w:t>ΣΥΝΟΛΟ ΟΜΑΔΑΣ 8</w:t>
            </w:r>
          </w:p>
        </w:tc>
        <w:tc>
          <w:tcPr>
            <w:tcW w:w="1418" w:type="dxa"/>
            <w:tcBorders>
              <w:top w:val="nil"/>
              <w:left w:val="nil"/>
              <w:bottom w:val="single" w:sz="8" w:space="0" w:color="auto"/>
              <w:right w:val="single" w:sz="8" w:space="0" w:color="auto"/>
            </w:tcBorders>
            <w:shd w:val="clear" w:color="auto" w:fill="auto"/>
            <w:noWrap/>
            <w:vAlign w:val="center"/>
            <w:hideMark/>
          </w:tcPr>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GB" w:eastAsia="zh-CN"/>
              </w:rPr>
            </w:pPr>
          </w:p>
        </w:tc>
      </w:tr>
      <w:tr w:rsidR="005F361E" w:rsidRPr="005F361E" w:rsidTr="00CD2E85">
        <w:trPr>
          <w:trHeight w:val="315"/>
        </w:trPr>
        <w:tc>
          <w:tcPr>
            <w:tcW w:w="3969"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b/>
                <w:bCs/>
                <w:color w:val="FF0000"/>
                <w:sz w:val="18"/>
                <w:szCs w:val="18"/>
                <w:lang w:val="en-GB" w:eastAsia="zh-CN"/>
              </w:rPr>
            </w:pPr>
          </w:p>
        </w:tc>
        <w:tc>
          <w:tcPr>
            <w:tcW w:w="1419"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134"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225"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184"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c>
          <w:tcPr>
            <w:tcW w:w="1418" w:type="dxa"/>
            <w:tcBorders>
              <w:top w:val="nil"/>
              <w:left w:val="nil"/>
              <w:bottom w:val="nil"/>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sz w:val="20"/>
                <w:szCs w:val="20"/>
                <w:lang w:val="en-GB" w:eastAsia="zh-CN"/>
              </w:rPr>
            </w:pPr>
          </w:p>
        </w:tc>
      </w:tr>
      <w:tr w:rsidR="005F361E" w:rsidRPr="005F361E" w:rsidTr="00CD2E85">
        <w:trPr>
          <w:trHeight w:val="315"/>
        </w:trPr>
        <w:tc>
          <w:tcPr>
            <w:tcW w:w="396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b/>
                <w:bCs/>
                <w:color w:val="000000"/>
                <w:szCs w:val="24"/>
                <w:lang w:val="en-GB" w:eastAsia="zh-CN"/>
              </w:rPr>
            </w:pPr>
            <w:r w:rsidRPr="005F361E">
              <w:rPr>
                <w:rFonts w:ascii="Calibri" w:eastAsia="Times New Roman" w:hAnsi="Calibri" w:cs="Calibri"/>
                <w:b/>
                <w:bCs/>
                <w:color w:val="000000"/>
                <w:szCs w:val="24"/>
                <w:lang w:val="en-GB" w:eastAsia="zh-CN"/>
              </w:rPr>
              <w:t xml:space="preserve">ΣΥΝΟΛΟ ΑΞΙΑΣ ΜΕ ΦΠΑ  </w:t>
            </w:r>
          </w:p>
        </w:tc>
        <w:tc>
          <w:tcPr>
            <w:tcW w:w="1419" w:type="dxa"/>
            <w:tcBorders>
              <w:top w:val="single" w:sz="8" w:space="0" w:color="auto"/>
              <w:left w:val="nil"/>
              <w:bottom w:val="single" w:sz="8" w:space="0" w:color="auto"/>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color w:val="000000"/>
                <w:szCs w:val="24"/>
                <w:lang w:val="en-GB" w:eastAsia="zh-CN"/>
              </w:rPr>
            </w:pPr>
            <w:r w:rsidRPr="005F361E">
              <w:rPr>
                <w:rFonts w:ascii="Calibri" w:eastAsia="Times New Roman" w:hAnsi="Calibri" w:cs="Calibri"/>
                <w:color w:val="000000"/>
                <w:szCs w:val="24"/>
                <w:lang w:val="en-GB" w:eastAsia="zh-CN"/>
              </w:rPr>
              <w:t> </w:t>
            </w:r>
          </w:p>
        </w:tc>
        <w:tc>
          <w:tcPr>
            <w:tcW w:w="1134" w:type="dxa"/>
            <w:tcBorders>
              <w:top w:val="single" w:sz="8" w:space="0" w:color="auto"/>
              <w:left w:val="nil"/>
              <w:bottom w:val="single" w:sz="8" w:space="0" w:color="auto"/>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color w:val="000000"/>
                <w:szCs w:val="24"/>
                <w:lang w:val="en-GB" w:eastAsia="zh-CN"/>
              </w:rPr>
            </w:pPr>
            <w:r w:rsidRPr="005F361E">
              <w:rPr>
                <w:rFonts w:ascii="Calibri" w:eastAsia="Times New Roman" w:hAnsi="Calibri" w:cs="Calibri"/>
                <w:color w:val="000000"/>
                <w:szCs w:val="24"/>
                <w:lang w:val="en-GB" w:eastAsia="zh-CN"/>
              </w:rPr>
              <w:t> </w:t>
            </w:r>
          </w:p>
        </w:tc>
        <w:tc>
          <w:tcPr>
            <w:tcW w:w="1225" w:type="dxa"/>
            <w:tcBorders>
              <w:top w:val="single" w:sz="8" w:space="0" w:color="auto"/>
              <w:left w:val="nil"/>
              <w:bottom w:val="single" w:sz="8" w:space="0" w:color="auto"/>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color w:val="000000"/>
                <w:szCs w:val="24"/>
                <w:lang w:val="en-GB" w:eastAsia="zh-CN"/>
              </w:rPr>
            </w:pPr>
            <w:r w:rsidRPr="005F361E">
              <w:rPr>
                <w:rFonts w:ascii="Calibri" w:eastAsia="Times New Roman" w:hAnsi="Calibri" w:cs="Calibri"/>
                <w:color w:val="000000"/>
                <w:szCs w:val="24"/>
                <w:lang w:val="en-GB" w:eastAsia="zh-CN"/>
              </w:rPr>
              <w:t> </w:t>
            </w:r>
          </w:p>
        </w:tc>
        <w:tc>
          <w:tcPr>
            <w:tcW w:w="1184" w:type="dxa"/>
            <w:tcBorders>
              <w:top w:val="single" w:sz="8" w:space="0" w:color="auto"/>
              <w:left w:val="nil"/>
              <w:bottom w:val="single" w:sz="8" w:space="0" w:color="auto"/>
              <w:right w:val="nil"/>
            </w:tcBorders>
            <w:shd w:val="clear" w:color="auto" w:fill="auto"/>
            <w:noWrap/>
            <w:vAlign w:val="bottom"/>
            <w:hideMark/>
          </w:tcPr>
          <w:p w:rsidR="005F361E" w:rsidRPr="005F361E" w:rsidRDefault="005F361E" w:rsidP="005F361E">
            <w:pPr>
              <w:suppressAutoHyphens/>
              <w:spacing w:after="120" w:line="240" w:lineRule="auto"/>
              <w:jc w:val="both"/>
              <w:rPr>
                <w:rFonts w:ascii="Calibri" w:eastAsia="Times New Roman" w:hAnsi="Calibri" w:cs="Calibri"/>
                <w:color w:val="000000"/>
                <w:szCs w:val="24"/>
                <w:lang w:val="en-GB" w:eastAsia="zh-CN"/>
              </w:rPr>
            </w:pPr>
            <w:r w:rsidRPr="005F361E">
              <w:rPr>
                <w:rFonts w:ascii="Calibri" w:eastAsia="Times New Roman" w:hAnsi="Calibri" w:cs="Calibri"/>
                <w:color w:val="000000"/>
                <w:szCs w:val="24"/>
                <w:lang w:val="en-GB" w:eastAsia="zh-CN"/>
              </w:rPr>
              <w:t> </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F361E" w:rsidRPr="005F361E" w:rsidRDefault="005F361E" w:rsidP="005F361E">
            <w:pPr>
              <w:suppressAutoHyphens/>
              <w:spacing w:after="120" w:line="240" w:lineRule="auto"/>
              <w:jc w:val="right"/>
              <w:rPr>
                <w:rFonts w:ascii="Calibri" w:eastAsia="Times New Roman" w:hAnsi="Calibri" w:cs="Calibri"/>
                <w:b/>
                <w:bCs/>
                <w:color w:val="FF0000"/>
                <w:szCs w:val="24"/>
                <w:lang w:val="en-GB" w:eastAsia="zh-CN"/>
              </w:rPr>
            </w:pPr>
          </w:p>
        </w:tc>
      </w:tr>
    </w:tbl>
    <w:p w:rsidR="005F361E" w:rsidRPr="005F361E" w:rsidRDefault="005F361E" w:rsidP="005F361E">
      <w:pPr>
        <w:suppressAutoHyphens/>
        <w:spacing w:after="0" w:line="240" w:lineRule="auto"/>
        <w:jc w:val="both"/>
        <w:rPr>
          <w:rFonts w:ascii="Arial" w:eastAsia="Times New Roman" w:hAnsi="Arial" w:cs="Arial"/>
          <w:sz w:val="24"/>
          <w:szCs w:val="24"/>
          <w:lang w:val="en-US" w:eastAsia="el-GR"/>
        </w:rPr>
      </w:pPr>
    </w:p>
    <w:p w:rsidR="005F361E" w:rsidRPr="005F361E" w:rsidRDefault="005F361E" w:rsidP="005F361E">
      <w:pPr>
        <w:suppressAutoHyphens/>
        <w:spacing w:after="0" w:line="240" w:lineRule="auto"/>
        <w:jc w:val="both"/>
        <w:rPr>
          <w:rFonts w:ascii="Arial" w:eastAsia="Times New Roman" w:hAnsi="Arial" w:cs="Arial"/>
          <w:sz w:val="24"/>
          <w:szCs w:val="24"/>
          <w:lang w:val="en-GB" w:eastAsia="el-GR"/>
        </w:rPr>
      </w:pPr>
    </w:p>
    <w:p w:rsidR="005F361E" w:rsidRPr="005F361E" w:rsidRDefault="005F361E" w:rsidP="005F361E">
      <w:pPr>
        <w:suppressAutoHyphens/>
        <w:spacing w:after="0" w:line="240" w:lineRule="auto"/>
        <w:jc w:val="both"/>
        <w:rPr>
          <w:rFonts w:ascii="Arial" w:eastAsia="Times New Roman" w:hAnsi="Arial" w:cs="Arial"/>
          <w:sz w:val="24"/>
          <w:szCs w:val="24"/>
          <w:lang w:val="en-GB" w:eastAsia="el-GR"/>
        </w:rPr>
      </w:pPr>
    </w:p>
    <w:p w:rsidR="005F361E" w:rsidRPr="005F361E" w:rsidRDefault="005F361E" w:rsidP="005F361E">
      <w:pPr>
        <w:suppressAutoHyphens/>
        <w:spacing w:after="0" w:line="240" w:lineRule="auto"/>
        <w:ind w:left="4320"/>
        <w:jc w:val="both"/>
        <w:rPr>
          <w:rFonts w:ascii="Arial" w:eastAsia="Times New Roman" w:hAnsi="Arial" w:cs="Arial"/>
          <w:b/>
          <w:bCs/>
          <w:color w:val="000000"/>
          <w:sz w:val="24"/>
          <w:szCs w:val="24"/>
          <w:lang w:val="en-GB" w:eastAsia="el-GR"/>
        </w:rPr>
      </w:pPr>
      <w:proofErr w:type="gramStart"/>
      <w:r w:rsidRPr="005F361E">
        <w:rPr>
          <w:rFonts w:ascii="Arial" w:eastAsia="Times New Roman" w:hAnsi="Arial" w:cs="Arial"/>
          <w:b/>
          <w:bCs/>
          <w:color w:val="000000"/>
          <w:sz w:val="24"/>
          <w:szCs w:val="24"/>
          <w:lang w:val="en-GB" w:eastAsia="el-GR"/>
        </w:rPr>
        <w:t>Ναύπα</w:t>
      </w:r>
      <w:proofErr w:type="spellStart"/>
      <w:r w:rsidRPr="005F361E">
        <w:rPr>
          <w:rFonts w:ascii="Arial" w:eastAsia="Times New Roman" w:hAnsi="Arial" w:cs="Arial"/>
          <w:b/>
          <w:bCs/>
          <w:color w:val="000000"/>
          <w:sz w:val="24"/>
          <w:szCs w:val="24"/>
          <w:lang w:val="en-GB" w:eastAsia="el-GR"/>
        </w:rPr>
        <w:t>κτος</w:t>
      </w:r>
      <w:proofErr w:type="spellEnd"/>
      <w:r w:rsidRPr="005F361E">
        <w:rPr>
          <w:rFonts w:ascii="Arial" w:eastAsia="Times New Roman" w:hAnsi="Arial" w:cs="Arial"/>
          <w:b/>
          <w:bCs/>
          <w:color w:val="000000"/>
          <w:sz w:val="24"/>
          <w:szCs w:val="24"/>
          <w:lang w:val="en-GB" w:eastAsia="el-GR"/>
        </w:rPr>
        <w:t xml:space="preserve"> ,</w:t>
      </w:r>
      <w:proofErr w:type="gramEnd"/>
      <w:r w:rsidRPr="005F361E">
        <w:rPr>
          <w:rFonts w:ascii="Arial" w:eastAsia="Times New Roman" w:hAnsi="Arial" w:cs="Arial"/>
          <w:b/>
          <w:bCs/>
          <w:color w:val="000000"/>
          <w:sz w:val="24"/>
          <w:szCs w:val="24"/>
          <w:lang w:val="en-GB" w:eastAsia="el-GR"/>
        </w:rPr>
        <w:t xml:space="preserve"> ………/ ……… / 2025</w:t>
      </w:r>
    </w:p>
    <w:p w:rsidR="005F361E" w:rsidRPr="005F361E" w:rsidRDefault="005F361E" w:rsidP="005F361E">
      <w:pPr>
        <w:suppressAutoHyphens/>
        <w:spacing w:after="0" w:line="240" w:lineRule="auto"/>
        <w:jc w:val="both"/>
        <w:rPr>
          <w:rFonts w:ascii="Arial" w:eastAsia="Times New Roman" w:hAnsi="Arial" w:cs="Arial"/>
          <w:b/>
          <w:bCs/>
          <w:color w:val="000000"/>
          <w:sz w:val="24"/>
          <w:szCs w:val="24"/>
          <w:lang w:val="en-GB" w:eastAsia="el-GR"/>
        </w:rPr>
      </w:pPr>
      <w:r w:rsidRPr="005F361E">
        <w:rPr>
          <w:rFonts w:ascii="Arial" w:eastAsia="Times New Roman" w:hAnsi="Arial" w:cs="Arial"/>
          <w:b/>
          <w:bCs/>
          <w:color w:val="000000"/>
          <w:sz w:val="24"/>
          <w:szCs w:val="24"/>
          <w:lang w:val="en-GB" w:eastAsia="el-GR"/>
        </w:rPr>
        <w:t xml:space="preserve">                                                                          (</w:t>
      </w:r>
      <w:proofErr w:type="spellStart"/>
      <w:r w:rsidRPr="005F361E">
        <w:rPr>
          <w:rFonts w:ascii="Arial" w:eastAsia="Times New Roman" w:hAnsi="Arial" w:cs="Arial"/>
          <w:b/>
          <w:bCs/>
          <w:color w:val="000000"/>
          <w:sz w:val="24"/>
          <w:szCs w:val="24"/>
          <w:lang w:val="en-GB" w:eastAsia="el-GR"/>
        </w:rPr>
        <w:t>Τό</w:t>
      </w:r>
      <w:proofErr w:type="spellEnd"/>
      <w:r w:rsidRPr="005F361E">
        <w:rPr>
          <w:rFonts w:ascii="Arial" w:eastAsia="Times New Roman" w:hAnsi="Arial" w:cs="Arial"/>
          <w:b/>
          <w:bCs/>
          <w:color w:val="000000"/>
          <w:sz w:val="24"/>
          <w:szCs w:val="24"/>
          <w:lang w:val="en-GB" w:eastAsia="el-GR"/>
        </w:rPr>
        <w:t xml:space="preserve">πος και </w:t>
      </w:r>
      <w:proofErr w:type="spellStart"/>
      <w:r w:rsidRPr="005F361E">
        <w:rPr>
          <w:rFonts w:ascii="Arial" w:eastAsia="Times New Roman" w:hAnsi="Arial" w:cs="Arial"/>
          <w:b/>
          <w:bCs/>
          <w:color w:val="000000"/>
          <w:sz w:val="24"/>
          <w:szCs w:val="24"/>
          <w:lang w:val="en-GB" w:eastAsia="el-GR"/>
        </w:rPr>
        <w:t>ημερομηνί</w:t>
      </w:r>
      <w:proofErr w:type="spellEnd"/>
      <w:r w:rsidRPr="005F361E">
        <w:rPr>
          <w:rFonts w:ascii="Arial" w:eastAsia="Times New Roman" w:hAnsi="Arial" w:cs="Arial"/>
          <w:b/>
          <w:bCs/>
          <w:color w:val="000000"/>
          <w:sz w:val="24"/>
          <w:szCs w:val="24"/>
          <w:lang w:val="en-GB" w:eastAsia="el-GR"/>
        </w:rPr>
        <w:t>α)</w:t>
      </w:r>
    </w:p>
    <w:p w:rsidR="005F361E" w:rsidRPr="005F361E" w:rsidRDefault="005F361E" w:rsidP="005F361E">
      <w:pPr>
        <w:suppressAutoHyphens/>
        <w:spacing w:after="0" w:line="240" w:lineRule="auto"/>
        <w:jc w:val="both"/>
        <w:rPr>
          <w:rFonts w:ascii="Arial" w:eastAsia="Times New Roman" w:hAnsi="Arial" w:cs="Arial"/>
          <w:b/>
          <w:bCs/>
          <w:color w:val="000000"/>
          <w:sz w:val="24"/>
          <w:szCs w:val="24"/>
          <w:lang w:val="en-GB" w:eastAsia="el-GR"/>
        </w:rPr>
      </w:pPr>
      <w:r w:rsidRPr="005F361E">
        <w:rPr>
          <w:rFonts w:ascii="Arial" w:eastAsia="Times New Roman" w:hAnsi="Arial" w:cs="Arial"/>
          <w:b/>
          <w:bCs/>
          <w:color w:val="000000"/>
          <w:sz w:val="24"/>
          <w:szCs w:val="24"/>
          <w:lang w:val="en-GB" w:eastAsia="el-GR"/>
        </w:rPr>
        <w:t xml:space="preserve">                                                                                Ο </w:t>
      </w:r>
      <w:proofErr w:type="spellStart"/>
      <w:r w:rsidRPr="005F361E">
        <w:rPr>
          <w:rFonts w:ascii="Arial" w:eastAsia="Times New Roman" w:hAnsi="Arial" w:cs="Arial"/>
          <w:b/>
          <w:bCs/>
          <w:color w:val="000000"/>
          <w:sz w:val="24"/>
          <w:szCs w:val="24"/>
          <w:lang w:val="en-GB" w:eastAsia="el-GR"/>
        </w:rPr>
        <w:t>Προσφέρων</w:t>
      </w:r>
      <w:proofErr w:type="spellEnd"/>
    </w:p>
    <w:bookmarkEnd w:id="2"/>
    <w:p w:rsidR="005F361E" w:rsidRPr="005F361E" w:rsidRDefault="005F361E" w:rsidP="005F361E">
      <w:pPr>
        <w:suppressAutoHyphens/>
        <w:spacing w:after="0" w:line="240" w:lineRule="auto"/>
        <w:jc w:val="both"/>
        <w:rPr>
          <w:rFonts w:ascii="Arial" w:eastAsia="Times New Roman" w:hAnsi="Arial" w:cs="Arial"/>
          <w:sz w:val="24"/>
          <w:szCs w:val="24"/>
          <w:lang w:val="en-GB" w:eastAsia="el-GR"/>
        </w:rPr>
      </w:pPr>
    </w:p>
    <w:p w:rsidR="005F361E" w:rsidRPr="005F361E" w:rsidRDefault="005F361E" w:rsidP="005F361E">
      <w:pPr>
        <w:suppressAutoHyphens/>
        <w:spacing w:after="0" w:line="240" w:lineRule="auto"/>
        <w:jc w:val="both"/>
        <w:rPr>
          <w:rFonts w:ascii="Arial" w:eastAsia="Times New Roman" w:hAnsi="Arial" w:cs="Arial"/>
          <w:sz w:val="24"/>
          <w:szCs w:val="24"/>
          <w:lang w:val="en-GB" w:eastAsia="el-GR"/>
        </w:rPr>
      </w:pPr>
    </w:p>
    <w:p w:rsidR="005F361E" w:rsidRPr="005F361E" w:rsidRDefault="005F361E" w:rsidP="005F361E">
      <w:pPr>
        <w:suppressAutoHyphens/>
        <w:spacing w:after="0" w:line="240" w:lineRule="auto"/>
        <w:jc w:val="both"/>
        <w:rPr>
          <w:rFonts w:ascii="Arial" w:eastAsia="Times New Roman" w:hAnsi="Arial" w:cs="Arial"/>
          <w:b/>
          <w:sz w:val="24"/>
          <w:szCs w:val="24"/>
          <w:lang w:val="en-GB" w:eastAsia="el-GR"/>
        </w:rPr>
      </w:pPr>
    </w:p>
    <w:sectPr w:rsidR="005F361E" w:rsidRPr="005F361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61E"/>
    <w:rsid w:val="005F361E"/>
    <w:rsid w:val="00DB6EC8"/>
    <w:rsid w:val="00FA51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82F33"/>
  <w15:chartTrackingRefBased/>
  <w15:docId w15:val="{D9EB917F-0A57-4B1A-B549-ACE471D62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563</Words>
  <Characters>3043</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2025-07-15T10:18:00Z</dcterms:created>
  <dcterms:modified xsi:type="dcterms:W3CDTF">2025-07-15T10:19:00Z</dcterms:modified>
</cp:coreProperties>
</file>