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9" w:type="dxa"/>
        <w:tblLook w:val="04A0"/>
      </w:tblPr>
      <w:tblGrid>
        <w:gridCol w:w="4361"/>
        <w:gridCol w:w="4678"/>
      </w:tblGrid>
      <w:tr w:rsidR="00672205" w:rsidRPr="00B246F9" w:rsidTr="005F5E06">
        <w:trPr>
          <w:trHeight w:val="1575"/>
        </w:trPr>
        <w:tc>
          <w:tcPr>
            <w:tcW w:w="4361" w:type="dxa"/>
            <w:shd w:val="clear" w:color="auto" w:fill="auto"/>
          </w:tcPr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>ΕΛΛΗΝΙΚΗ ΔΗΜΟΚΡΑΤΙΑ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 xml:space="preserve">ΠΕΡΙΦΕΡΕΙΑ ΔΥΤ. ΕΛΛΑΔΑΣ 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>ΔΗΜΟΣ ΝΑΥΠΑΚΤΙΑΣ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>ΔΙΕΥΘΥΝΣΗ ΤΕΧΝΙΚΩΝΥΠΗΡΕΣΙΩΝ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>ΤΜΗΜΑ ΜΕΤΑΦΟΡΩΝ &amp;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>ΣΥΓΚΟΙΝΩΝΙΩΝ</w:t>
            </w:r>
          </w:p>
        </w:tc>
        <w:tc>
          <w:tcPr>
            <w:tcW w:w="4678" w:type="dxa"/>
            <w:shd w:val="clear" w:color="auto" w:fill="auto"/>
          </w:tcPr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Pr="00753452">
              <w:rPr>
                <w:rFonts w:ascii="Arial" w:hAnsi="Arial" w:cs="Arial"/>
                <w:b/>
              </w:rPr>
              <w:t xml:space="preserve">ΝΑΥΠΑΚΤΟΣ      </w:t>
            </w:r>
            <w:r w:rsidR="00753452" w:rsidRPr="00753452">
              <w:rPr>
                <w:rFonts w:ascii="Arial" w:hAnsi="Arial" w:cs="Arial"/>
                <w:b/>
              </w:rPr>
              <w:t>12/</w:t>
            </w:r>
            <w:r w:rsidR="00753452">
              <w:rPr>
                <w:rFonts w:ascii="Arial" w:hAnsi="Arial" w:cs="Arial"/>
                <w:b/>
              </w:rPr>
              <w:t>01/2023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 w:rsidRPr="00DF0973">
              <w:rPr>
                <w:rFonts w:ascii="Arial" w:hAnsi="Arial" w:cs="Arial"/>
                <w:b/>
              </w:rPr>
              <w:t xml:space="preserve">      Α</w:t>
            </w:r>
            <w:r>
              <w:rPr>
                <w:rFonts w:ascii="Arial" w:hAnsi="Arial" w:cs="Arial"/>
                <w:b/>
              </w:rPr>
              <w:t>Ρ. ΜΕΛ:                01 / 2023</w:t>
            </w:r>
          </w:p>
          <w:p w:rsidR="00672205" w:rsidRPr="001E309C" w:rsidRDefault="00672205" w:rsidP="005F5E06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lang w:val="en-US"/>
              </w:rPr>
              <w:t>CPV</w:t>
            </w:r>
            <w:r w:rsidRPr="00DF0973">
              <w:rPr>
                <w:rFonts w:ascii="Arial" w:hAnsi="Arial" w:cs="Arial"/>
                <w:b/>
              </w:rPr>
              <w:t xml:space="preserve">: </w:t>
            </w:r>
            <w:r>
              <w:t>34996000-5</w:t>
            </w:r>
          </w:p>
          <w:p w:rsidR="00672205" w:rsidRPr="00DF0973" w:rsidRDefault="00672205" w:rsidP="005F5E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ΠΡΟΜΗΘΕΙΑ: «</w:t>
            </w:r>
            <w:r w:rsidRPr="001E309C">
              <w:t xml:space="preserve">Κατασκευή πρότυπων μη </w:t>
            </w:r>
            <w:proofErr w:type="spellStart"/>
            <w:r w:rsidRPr="001E309C">
              <w:t>σηματοδοτούμενων</w:t>
            </w:r>
            <w:proofErr w:type="spellEnd"/>
            <w:r w:rsidRPr="001E309C">
              <w:t xml:space="preserve"> διαβάσεων σε επιλεγμένα σημεία μειωμένης οδικής ασφάλειας στους οδικούς άξονες αρμοδιότητας του Δήμου Ναυπακτίας</w:t>
            </w:r>
            <w:r w:rsidRPr="00DF0973">
              <w:rPr>
                <w:rFonts w:ascii="Arial" w:hAnsi="Arial" w:cs="Arial"/>
                <w:b/>
              </w:rPr>
              <w:t>»</w:t>
            </w:r>
          </w:p>
          <w:p w:rsidR="00672205" w:rsidRPr="00B246F9" w:rsidRDefault="00672205" w:rsidP="005F5E06">
            <w:pPr>
              <w:rPr>
                <w:rFonts w:ascii="Arial" w:hAnsi="Arial" w:cs="Arial"/>
                <w:b/>
              </w:rPr>
            </w:pPr>
            <w:r w:rsidRPr="00B246F9">
              <w:rPr>
                <w:rFonts w:ascii="Arial" w:hAnsi="Arial" w:cs="Arial"/>
                <w:b/>
              </w:rPr>
              <w:t>ΠΡΟΥΠΟΛΟΓΙΣΜΟΣ:</w:t>
            </w:r>
            <w:r w:rsidRPr="00F84A8D">
              <w:rPr>
                <w:b/>
                <w:bCs/>
                <w:color w:val="000000"/>
                <w:sz w:val="20"/>
                <w:szCs w:val="20"/>
                <w:lang w:eastAsia="en-GB"/>
              </w:rPr>
              <w:t>2.780.972,47 €</w:t>
            </w:r>
          </w:p>
        </w:tc>
      </w:tr>
    </w:tbl>
    <w:p w:rsidR="00672205" w:rsidRPr="007162E2" w:rsidRDefault="00672205" w:rsidP="00672205">
      <w:pPr>
        <w:pStyle w:val="normalwithoutspacing"/>
        <w:spacing w:before="57" w:after="57"/>
      </w:pPr>
    </w:p>
    <w:p w:rsidR="00672205" w:rsidRPr="00FF2615" w:rsidRDefault="00672205" w:rsidP="00672205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Calibri"/>
          <w:b/>
          <w:bCs/>
          <w:lang w:eastAsia="el-GR" w:bidi="el-GR"/>
        </w:rPr>
      </w:pPr>
      <w:r w:rsidRPr="00FF2615">
        <w:rPr>
          <w:rFonts w:eastAsia="Calibri"/>
          <w:b/>
          <w:bCs/>
          <w:lang w:eastAsia="el-GR" w:bidi="el-GR"/>
        </w:rPr>
        <w:t>ΥΠΟΔΕΙΓΜΑ ΟΙΚΟΝΟΜΙΚΗΣ ΠΡΟΣΦΟΡΑΣ</w:t>
      </w:r>
    </w:p>
    <w:p w:rsidR="00672205" w:rsidRPr="00C34837" w:rsidRDefault="00672205" w:rsidP="00672205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Calibri"/>
          <w:b/>
          <w:bCs/>
          <w:lang w:eastAsia="el-GR" w:bidi="el-GR"/>
        </w:rPr>
      </w:pPr>
      <w:r w:rsidRPr="00C34837">
        <w:rPr>
          <w:rFonts w:eastAsia="Calibri"/>
          <w:b/>
          <w:bCs/>
          <w:lang w:eastAsia="el-GR" w:bidi="el-GR"/>
        </w:rPr>
        <w:t xml:space="preserve"> «</w:t>
      </w:r>
      <w:r w:rsidRPr="00F84A8D">
        <w:rPr>
          <w:b/>
          <w:bCs/>
          <w:color w:val="333399"/>
        </w:rPr>
        <w:t xml:space="preserve">Κατασκευή πρότυπων μη </w:t>
      </w:r>
      <w:proofErr w:type="spellStart"/>
      <w:r w:rsidRPr="00F84A8D">
        <w:rPr>
          <w:b/>
          <w:bCs/>
          <w:color w:val="333399"/>
        </w:rPr>
        <w:t>σηματοδοτούμενων</w:t>
      </w:r>
      <w:proofErr w:type="spellEnd"/>
      <w:r w:rsidRPr="00F84A8D">
        <w:rPr>
          <w:b/>
          <w:bCs/>
          <w:color w:val="333399"/>
        </w:rPr>
        <w:t xml:space="preserve"> διαβάσεων σε επιλεγμένα σημεία μειωμένης οδικής ασφάλειας στους οδικούς άξονες αρμοδιότητας του Δήμου Ναυπακτίας</w:t>
      </w:r>
      <w:r w:rsidRPr="00C34837">
        <w:rPr>
          <w:rFonts w:eastAsia="Calibri"/>
          <w:b/>
          <w:bCs/>
          <w:lang w:eastAsia="el-GR" w:bidi="el-GR"/>
        </w:rPr>
        <w:t>»</w:t>
      </w:r>
    </w:p>
    <w:p w:rsidR="00672205" w:rsidRPr="00FF2615" w:rsidRDefault="00672205" w:rsidP="00672205">
      <w:pPr>
        <w:widowControl w:val="0"/>
        <w:autoSpaceDE w:val="0"/>
        <w:autoSpaceDN w:val="0"/>
        <w:adjustRightInd w:val="0"/>
        <w:spacing w:before="120" w:after="0"/>
        <w:rPr>
          <w:rFonts w:eastAsia="Calibri"/>
          <w:lang w:eastAsia="el-GR" w:bidi="el-GR"/>
        </w:rPr>
      </w:pPr>
      <w:r w:rsidRPr="00FF2615">
        <w:rPr>
          <w:rFonts w:eastAsia="Calibri"/>
          <w:lang w:eastAsia="el-GR" w:bidi="el-GR"/>
        </w:rPr>
        <w:t>Στοιχεία Προσφέροντος: …..…………………………………………………………………………………………………………………………</w:t>
      </w:r>
    </w:p>
    <w:p w:rsidR="00672205" w:rsidRPr="00FF2615" w:rsidRDefault="00672205" w:rsidP="00672205">
      <w:pPr>
        <w:widowControl w:val="0"/>
        <w:autoSpaceDE w:val="0"/>
        <w:autoSpaceDN w:val="0"/>
        <w:adjustRightInd w:val="0"/>
        <w:spacing w:before="120" w:after="0"/>
        <w:rPr>
          <w:rFonts w:eastAsia="Calibri"/>
          <w:lang w:eastAsia="el-GR" w:bidi="el-GR"/>
        </w:rPr>
      </w:pPr>
      <w:r w:rsidRPr="00FF2615">
        <w:rPr>
          <w:rFonts w:eastAsia="Calibri"/>
          <w:lang w:eastAsia="el-GR" w:bidi="el-GR"/>
        </w:rPr>
        <w:t>Δ/</w:t>
      </w:r>
      <w:proofErr w:type="spellStart"/>
      <w:r w:rsidRPr="00FF2615">
        <w:rPr>
          <w:rFonts w:eastAsia="Calibri"/>
          <w:lang w:eastAsia="el-GR" w:bidi="el-GR"/>
        </w:rPr>
        <w:t>νση</w:t>
      </w:r>
      <w:proofErr w:type="spellEnd"/>
      <w:r w:rsidRPr="00FF2615">
        <w:rPr>
          <w:rFonts w:eastAsia="Calibri"/>
          <w:lang w:eastAsia="el-GR" w:bidi="el-GR"/>
        </w:rPr>
        <w:t>: …………………………………………………………………………………………………………………………………………………………</w:t>
      </w:r>
    </w:p>
    <w:p w:rsidR="00672205" w:rsidRPr="00FF2615" w:rsidRDefault="00672205" w:rsidP="00672205">
      <w:pPr>
        <w:widowControl w:val="0"/>
        <w:autoSpaceDE w:val="0"/>
        <w:autoSpaceDN w:val="0"/>
        <w:adjustRightInd w:val="0"/>
        <w:spacing w:before="120" w:after="0"/>
        <w:rPr>
          <w:rFonts w:eastAsia="Calibri"/>
          <w:lang w:eastAsia="el-GR" w:bidi="el-GR"/>
        </w:rPr>
      </w:pPr>
      <w:r w:rsidRPr="00FF2615">
        <w:rPr>
          <w:rFonts w:eastAsia="Calibri"/>
          <w:lang w:eastAsia="el-GR" w:bidi="el-GR"/>
        </w:rPr>
        <w:t>Τηλέφωνο: ………………………………………………………………………………………………………………………………………………….</w:t>
      </w:r>
    </w:p>
    <w:p w:rsidR="00672205" w:rsidRDefault="00672205" w:rsidP="00672205">
      <w:pPr>
        <w:autoSpaceDE w:val="0"/>
        <w:spacing w:before="120" w:after="0"/>
        <w:rPr>
          <w:rFonts w:eastAsia="SimSun"/>
        </w:rPr>
      </w:pPr>
    </w:p>
    <w:tbl>
      <w:tblPr>
        <w:tblW w:w="9719" w:type="dxa"/>
        <w:tblInd w:w="113" w:type="dxa"/>
        <w:tblLook w:val="04A0"/>
      </w:tblPr>
      <w:tblGrid>
        <w:gridCol w:w="601"/>
        <w:gridCol w:w="3789"/>
        <w:gridCol w:w="1289"/>
        <w:gridCol w:w="1340"/>
        <w:gridCol w:w="1306"/>
        <w:gridCol w:w="1394"/>
      </w:tblGrid>
      <w:tr w:rsidR="00672205" w:rsidRPr="00F84A8D" w:rsidTr="005F5E06">
        <w:trPr>
          <w:trHeight w:val="85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b/>
                <w:bCs/>
                <w:color w:val="000000"/>
                <w:sz w:val="20"/>
                <w:szCs w:val="20"/>
                <w:lang w:eastAsia="en-GB"/>
              </w:rPr>
              <w:t>Α.Α.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84A8D">
              <w:rPr>
                <w:rFonts w:eastAsia="SimSun"/>
                <w:b/>
                <w:bCs/>
                <w:sz w:val="20"/>
                <w:szCs w:val="20"/>
              </w:rPr>
              <w:t>ΠΕΡΙΓΡΑΦΗ ΕΡΓΑΣΙΩΝ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84A8D">
              <w:rPr>
                <w:rFonts w:eastAsia="SimSun"/>
                <w:b/>
                <w:bCs/>
                <w:sz w:val="20"/>
                <w:szCs w:val="20"/>
              </w:rPr>
              <w:t>ΜΟΝ ΜΕΤΡΗΣΗΣ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84A8D">
              <w:rPr>
                <w:rFonts w:eastAsia="SimSun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84A8D">
              <w:rPr>
                <w:rFonts w:eastAsia="SimSun"/>
                <w:b/>
                <w:bCs/>
                <w:sz w:val="20"/>
                <w:szCs w:val="20"/>
              </w:rPr>
              <w:t>ΤΙΜΗ ΜΟΝΑΔΟΣ (€)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84A8D">
              <w:rPr>
                <w:rFonts w:eastAsia="SimSun"/>
                <w:b/>
                <w:bCs/>
                <w:sz w:val="20"/>
                <w:szCs w:val="20"/>
              </w:rPr>
              <w:t>ΣΥΝΟΛΟ (€)</w:t>
            </w:r>
          </w:p>
        </w:tc>
      </w:tr>
      <w:tr w:rsidR="00672205" w:rsidRPr="00F84A8D" w:rsidTr="005F5E06">
        <w:trPr>
          <w:trHeight w:val="40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Προμήθεια και εγκατάσταση συσκευής αφής πεζών, νέου τύπου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Προμήθεια και εγκατάσταση συσκευής αφής πεζών για χρήση από άτομα με προβλήματα όρασης, νέου τύπου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Προμήθεια και εγκατάσταση φωτεινής συσκευής σήμανσης τύπου LED επί του οδοστρώματος και του πεζοδρομίου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1144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Προμήθεια και εγκατάσταση κεντρικής μονάδας ελέγχου φωτεινών συσκευών σήμανσης τύπου LED επί του οδοστρώματος και του πεζοδρομίου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5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Προμήθεια και εγκατάσταση πινακίδων Π-21 LED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Προμήθεια και εγκατάσταση αισθητήρων καταμέτρησης και ανάλυσης κυκλοφοριακών στοιχείων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lastRenderedPageBreak/>
              <w:t>7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Κατασκευή διάβασης καλωδίων κάτω από το οδόστρωμα ή το πεζοδρόμιο και εγκατάσταση σωληνώσεων και καλωδίων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1496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Προετοιμασία επιφάνειας παλαιών ασφαλτικών για εργασίες διαγράμμισης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Τ.Μ.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2059,2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Διαγράμμιση οδοστρώματος με θερμοπλαστικό υλικό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Τ.Μ.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2059,2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57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Πρόσθετη τιμή εκτέλεσης εργασιών διαγράμμισης με χειροκίνητα μέσα ή χειρωνακτικά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Τ.Μ.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2059,2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 xml:space="preserve">Πλακοστρώσεις πεζοδρομίων, νησίδων </w:t>
            </w:r>
            <w:proofErr w:type="spellStart"/>
            <w:r w:rsidRPr="00F84A8D">
              <w:rPr>
                <w:color w:val="000000"/>
                <w:sz w:val="20"/>
                <w:szCs w:val="20"/>
                <w:lang w:eastAsia="en-GB"/>
              </w:rPr>
              <w:t>κ.λ.π</w:t>
            </w:r>
            <w:proofErr w:type="spellEnd"/>
            <w:r w:rsidRPr="00F84A8D">
              <w:rPr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Τ.Μ.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308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 xml:space="preserve">Αποκατάσταση ασφαλτοτάπητα </w:t>
            </w:r>
            <w:proofErr w:type="spellStart"/>
            <w:r w:rsidRPr="00F84A8D">
              <w:rPr>
                <w:sz w:val="20"/>
                <w:szCs w:val="20"/>
                <w:lang w:eastAsia="en-GB"/>
              </w:rPr>
              <w:t>πεζοδιάβασης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>Τ.Μ.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>1026,7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205" w:rsidRPr="00F84A8D" w:rsidRDefault="00672205" w:rsidP="005F5E06">
            <w:pPr>
              <w:spacing w:after="0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Ταπείνωση πεζοδρομίων και νησίδων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 xml:space="preserve">Προμήθεια και εγκατάσταση </w:t>
            </w:r>
            <w:proofErr w:type="spellStart"/>
            <w:r w:rsidRPr="00F84A8D">
              <w:rPr>
                <w:sz w:val="20"/>
                <w:szCs w:val="20"/>
                <w:lang w:eastAsia="en-GB"/>
              </w:rPr>
              <w:t>φωτοβολταϊκών</w:t>
            </w:r>
            <w:proofErr w:type="spellEnd"/>
            <w:r w:rsidRPr="00F84A8D">
              <w:rPr>
                <w:sz w:val="20"/>
                <w:szCs w:val="20"/>
                <w:lang w:eastAsia="en-GB"/>
              </w:rPr>
              <w:t xml:space="preserve"> συλλεκτών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right"/>
              <w:rPr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 xml:space="preserve">Συντήρηση εξοπλισμού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>ΈΤΟΣ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  <w:r w:rsidRPr="00F84A8D">
              <w:rPr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b/>
                <w:bCs/>
                <w:color w:val="000000"/>
                <w:sz w:val="20"/>
                <w:szCs w:val="20"/>
                <w:lang w:eastAsia="en-GB"/>
              </w:rPr>
              <w:t>ΣΥΝΟΛΟ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288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b/>
                <w:bCs/>
                <w:color w:val="000000"/>
                <w:sz w:val="20"/>
                <w:szCs w:val="20"/>
                <w:lang w:eastAsia="en-GB"/>
              </w:rPr>
              <w:t>ΦΠΑ 24%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672205" w:rsidRPr="00F84A8D" w:rsidTr="005F5E06">
        <w:trPr>
          <w:trHeight w:val="36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84A8D">
              <w:rPr>
                <w:b/>
                <w:bCs/>
                <w:color w:val="000000"/>
                <w:sz w:val="20"/>
                <w:szCs w:val="20"/>
                <w:lang w:eastAsia="en-GB"/>
              </w:rPr>
              <w:t>ΓΕΝΙΚΟ ΣΥΝΟΛΟ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205" w:rsidRPr="00F84A8D" w:rsidRDefault="00672205" w:rsidP="005F5E06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672205" w:rsidRDefault="00672205" w:rsidP="00672205">
      <w:pPr>
        <w:autoSpaceDE w:val="0"/>
        <w:spacing w:before="120" w:after="0"/>
        <w:rPr>
          <w:rFonts w:eastAsia="SimSun"/>
        </w:rPr>
      </w:pPr>
    </w:p>
    <w:p w:rsidR="00672205" w:rsidRPr="004F6EB6" w:rsidRDefault="00672205" w:rsidP="00672205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Calibri"/>
          <w:lang w:eastAsia="el-GR" w:bidi="el-GR"/>
        </w:rPr>
      </w:pPr>
      <w:r w:rsidRPr="004F6EB6">
        <w:rPr>
          <w:rFonts w:eastAsia="Calibri"/>
          <w:lang w:eastAsia="el-GR" w:bidi="el-GR"/>
        </w:rPr>
        <w:t>Συνολική Καθαρή Αξία (Ολογράφως) ………………….</w:t>
      </w:r>
    </w:p>
    <w:p w:rsidR="00672205" w:rsidRPr="004F6EB6" w:rsidRDefault="00672205" w:rsidP="00672205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Calibri"/>
          <w:lang w:eastAsia="el-GR" w:bidi="el-GR"/>
        </w:rPr>
      </w:pPr>
      <w:r w:rsidRPr="004F6EB6">
        <w:rPr>
          <w:rFonts w:eastAsia="Calibri"/>
          <w:lang w:eastAsia="el-GR" w:bidi="el-GR"/>
        </w:rPr>
        <w:t>Ο Προσφέρων</w:t>
      </w:r>
    </w:p>
    <w:p w:rsidR="00672205" w:rsidRDefault="00672205" w:rsidP="00672205">
      <w:pPr>
        <w:spacing w:before="120" w:after="0"/>
        <w:jc w:val="center"/>
      </w:pPr>
      <w:r w:rsidRPr="004F6EB6">
        <w:rPr>
          <w:rFonts w:eastAsia="Calibri"/>
          <w:lang w:eastAsia="el-GR" w:bidi="el-GR"/>
        </w:rPr>
        <w:t>(υπογραφή)</w:t>
      </w:r>
    </w:p>
    <w:p w:rsidR="00672205" w:rsidRDefault="00672205" w:rsidP="00672205">
      <w:pPr>
        <w:spacing w:before="57" w:after="57"/>
      </w:pPr>
    </w:p>
    <w:p w:rsidR="007E405D" w:rsidRDefault="007E405D"/>
    <w:sectPr w:rsidR="007E405D" w:rsidSect="007E40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2205"/>
    <w:rsid w:val="000F19BF"/>
    <w:rsid w:val="00672205"/>
    <w:rsid w:val="00753452"/>
    <w:rsid w:val="007E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0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672205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2023-02-03T06:34:00Z</dcterms:created>
  <dcterms:modified xsi:type="dcterms:W3CDTF">2023-02-08T11:37:00Z</dcterms:modified>
</cp:coreProperties>
</file>