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6F1" w:rsidRDefault="00C03BB3" w:rsidP="002467B4">
      <w:pPr>
        <w:ind w:left="709"/>
        <w:jc w:val="both"/>
        <w:rPr>
          <w:rFonts w:ascii="Garamond" w:hAnsi="Garamond" w:cs="Times New Roman"/>
          <w:b/>
          <w:sz w:val="24"/>
          <w:szCs w:val="24"/>
        </w:rPr>
      </w:pPr>
      <w:r>
        <w:rPr>
          <w:rFonts w:ascii="Garamond" w:hAnsi="Garamond" w:cs="Times New Roman"/>
          <w:b/>
          <w:sz w:val="24"/>
          <w:szCs w:val="24"/>
        </w:rPr>
        <w:tab/>
      </w:r>
    </w:p>
    <w:p w:rsidR="00C03BB3" w:rsidRPr="004D7A94" w:rsidRDefault="00D146F1" w:rsidP="002467B4">
      <w:pPr>
        <w:ind w:left="709"/>
        <w:jc w:val="both"/>
        <w:rPr>
          <w:rFonts w:cstheme="minorHAnsi"/>
          <w:b/>
          <w:color w:val="808080" w:themeColor="background1" w:themeShade="80"/>
          <w:sz w:val="32"/>
          <w:szCs w:val="32"/>
        </w:rPr>
      </w:pPr>
      <w:r>
        <w:rPr>
          <w:rFonts w:ascii="Garamond" w:hAnsi="Garamond" w:cs="Times New Roman"/>
          <w:b/>
          <w:sz w:val="24"/>
          <w:szCs w:val="24"/>
        </w:rPr>
        <w:tab/>
      </w:r>
      <w:r>
        <w:rPr>
          <w:rFonts w:ascii="Garamond" w:hAnsi="Garamond" w:cs="Times New Roman"/>
          <w:b/>
          <w:sz w:val="24"/>
          <w:szCs w:val="24"/>
        </w:rPr>
        <w:tab/>
      </w:r>
      <w:r>
        <w:rPr>
          <w:rFonts w:ascii="Garamond" w:hAnsi="Garamond" w:cs="Times New Roman"/>
          <w:b/>
          <w:sz w:val="24"/>
          <w:szCs w:val="24"/>
        </w:rPr>
        <w:tab/>
      </w:r>
      <w:r>
        <w:rPr>
          <w:rFonts w:ascii="Garamond" w:hAnsi="Garamond" w:cs="Times New Roman"/>
          <w:b/>
          <w:sz w:val="24"/>
          <w:szCs w:val="24"/>
        </w:rPr>
        <w:tab/>
      </w:r>
      <w:r>
        <w:rPr>
          <w:rFonts w:ascii="Garamond" w:hAnsi="Garamond" w:cs="Times New Roman"/>
          <w:b/>
          <w:sz w:val="24"/>
          <w:szCs w:val="24"/>
        </w:rPr>
        <w:tab/>
      </w:r>
      <w:r w:rsidRPr="004D7A94">
        <w:rPr>
          <w:rFonts w:ascii="Garamond" w:hAnsi="Garamond" w:cs="Times New Roman"/>
          <w:b/>
          <w:color w:val="808080" w:themeColor="background1" w:themeShade="80"/>
          <w:sz w:val="32"/>
          <w:szCs w:val="32"/>
        </w:rPr>
        <w:t>ΑΔΑΜ: 20</w:t>
      </w:r>
      <w:r w:rsidRPr="004D7A94">
        <w:rPr>
          <w:rFonts w:ascii="Garamond" w:hAnsi="Garamond" w:cs="Times New Roman"/>
          <w:b/>
          <w:color w:val="808080" w:themeColor="background1" w:themeShade="80"/>
          <w:sz w:val="32"/>
          <w:szCs w:val="32"/>
          <w:lang w:val="en-US"/>
        </w:rPr>
        <w:t>PROC006207182</w:t>
      </w:r>
      <w:r w:rsidRPr="004D7A94">
        <w:rPr>
          <w:rFonts w:ascii="Garamond" w:hAnsi="Garamond" w:cs="Times New Roman"/>
          <w:b/>
          <w:color w:val="808080" w:themeColor="background1" w:themeShade="80"/>
          <w:sz w:val="32"/>
          <w:szCs w:val="32"/>
        </w:rPr>
        <w:tab/>
      </w:r>
      <w:r w:rsidRPr="004D7A94">
        <w:rPr>
          <w:rFonts w:ascii="Garamond" w:hAnsi="Garamond" w:cs="Times New Roman"/>
          <w:b/>
          <w:color w:val="808080" w:themeColor="background1" w:themeShade="80"/>
          <w:sz w:val="32"/>
          <w:szCs w:val="32"/>
        </w:rPr>
        <w:tab/>
      </w:r>
      <w:r w:rsidRPr="004D7A94">
        <w:rPr>
          <w:rFonts w:ascii="Garamond" w:hAnsi="Garamond" w:cs="Times New Roman"/>
          <w:b/>
          <w:color w:val="808080" w:themeColor="background1" w:themeShade="80"/>
          <w:sz w:val="32"/>
          <w:szCs w:val="32"/>
        </w:rPr>
        <w:tab/>
      </w:r>
    </w:p>
    <w:p w:rsidR="00C844D8" w:rsidRPr="00D146F1" w:rsidRDefault="00F51BA4" w:rsidP="00F472AC">
      <w:pPr>
        <w:spacing w:after="0" w:line="240" w:lineRule="auto"/>
        <w:ind w:left="709"/>
        <w:jc w:val="both"/>
        <w:rPr>
          <w:rFonts w:ascii="Garamond" w:hAnsi="Garamond" w:cs="Times New Roman"/>
          <w:b/>
          <w:color w:val="808080" w:themeColor="background1" w:themeShade="80"/>
          <w:sz w:val="28"/>
          <w:szCs w:val="28"/>
        </w:rPr>
      </w:pPr>
      <w:r w:rsidRPr="00F51BA4">
        <w:rPr>
          <w:rFonts w:ascii="Garamond" w:hAnsi="Garamond" w:cs="Times New Roman"/>
          <w:b/>
          <w:noProof/>
          <w:sz w:val="24"/>
          <w:szCs w:val="24"/>
          <w:lang w:val="en-US"/>
        </w:rPr>
        <w:pict>
          <v:shapetype id="_x0000_t202" coordsize="21600,21600" o:spt="202" path="m,l,21600r21600,l21600,xe">
            <v:stroke joinstyle="miter"/>
            <v:path gradientshapeok="t" o:connecttype="rect"/>
          </v:shapetype>
          <v:shape id="_x0000_s1026" type="#_x0000_t202" style="position:absolute;left:0;text-align:left;margin-left:336.45pt;margin-top:96.7pt;width:164.2pt;height:93.3pt;z-index:251660288;mso-width-relative:margin;mso-height-relative:margin" strokecolor="white [3212]">
            <v:textbox style="mso-next-textbox:#_x0000_s1026">
              <w:txbxContent>
                <w:p w:rsidR="00C844D8" w:rsidRPr="004549B7" w:rsidRDefault="00C844D8" w:rsidP="00C844D8">
                  <w:r w:rsidRPr="00816C11">
                    <w:rPr>
                      <w:rFonts w:ascii="Garamond" w:hAnsi="Garamond"/>
                      <w:sz w:val="24"/>
                      <w:szCs w:val="24"/>
                    </w:rPr>
                    <w:t xml:space="preserve">Ναύπακτος, </w:t>
                  </w:r>
                  <w:r w:rsidR="004549B7">
                    <w:rPr>
                      <w:rFonts w:ascii="Garamond" w:hAnsi="Garamond"/>
                      <w:sz w:val="24"/>
                      <w:szCs w:val="24"/>
                    </w:rPr>
                    <w:t>2</w:t>
                  </w:r>
                  <w:r w:rsidR="00CA5F17">
                    <w:rPr>
                      <w:rFonts w:ascii="Garamond" w:hAnsi="Garamond"/>
                      <w:sz w:val="24"/>
                      <w:szCs w:val="24"/>
                    </w:rPr>
                    <w:t>8</w:t>
                  </w:r>
                  <w:r w:rsidR="004549B7">
                    <w:rPr>
                      <w:rFonts w:ascii="Garamond" w:hAnsi="Garamond"/>
                      <w:sz w:val="24"/>
                      <w:szCs w:val="24"/>
                    </w:rPr>
                    <w:t>/1/2020</w:t>
                  </w:r>
                </w:p>
                <w:p w:rsidR="00C844D8" w:rsidRPr="004549B7" w:rsidRDefault="00C844D8" w:rsidP="00C844D8">
                  <w:r w:rsidRPr="00816C11">
                    <w:rPr>
                      <w:rFonts w:ascii="Garamond" w:hAnsi="Garamond"/>
                      <w:sz w:val="24"/>
                      <w:szCs w:val="24"/>
                    </w:rPr>
                    <w:t xml:space="preserve">Αριθμός πρωτοκόλλου: </w:t>
                  </w:r>
                  <w:r w:rsidR="004549B7">
                    <w:rPr>
                      <w:rFonts w:ascii="Garamond" w:hAnsi="Garamond"/>
                      <w:sz w:val="24"/>
                      <w:szCs w:val="24"/>
                    </w:rPr>
                    <w:t>347</w:t>
                  </w:r>
                </w:p>
                <w:p w:rsidR="00C844D8" w:rsidRDefault="00C844D8"/>
              </w:txbxContent>
            </v:textbox>
          </v:shape>
        </w:pict>
      </w:r>
      <w:r w:rsidR="00C844D8" w:rsidRPr="00C844D8">
        <w:rPr>
          <w:rFonts w:ascii="Garamond" w:hAnsi="Garamond" w:cs="Times New Roman"/>
          <w:b/>
          <w:noProof/>
          <w:sz w:val="24"/>
          <w:szCs w:val="24"/>
          <w:lang w:eastAsia="el-GR"/>
        </w:rPr>
        <w:drawing>
          <wp:inline distT="0" distB="0" distL="0" distR="0">
            <wp:extent cx="755650" cy="1113155"/>
            <wp:effectExtent l="19050" t="0" r="6350" b="0"/>
            <wp:docPr id="1"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ΣΗΜΑ ΔΕΥΑΝ"/>
                    <pic:cNvPicPr>
                      <a:picLocks noChangeAspect="1" noChangeArrowheads="1"/>
                    </pic:cNvPicPr>
                  </pic:nvPicPr>
                  <pic:blipFill>
                    <a:blip r:embed="rId8" cstate="print"/>
                    <a:srcRect/>
                    <a:stretch>
                      <a:fillRect/>
                    </a:stretch>
                  </pic:blipFill>
                  <pic:spPr bwMode="auto">
                    <a:xfrm>
                      <a:off x="0" y="0"/>
                      <a:ext cx="755650" cy="1113155"/>
                    </a:xfrm>
                    <a:prstGeom prst="rect">
                      <a:avLst/>
                    </a:prstGeom>
                    <a:noFill/>
                    <a:ln w="9525">
                      <a:noFill/>
                      <a:miter lim="800000"/>
                      <a:headEnd/>
                      <a:tailEnd/>
                    </a:ln>
                  </pic:spPr>
                </pic:pic>
              </a:graphicData>
            </a:graphic>
          </wp:inline>
        </w:drawing>
      </w:r>
      <w:r w:rsidR="00C03BB3">
        <w:rPr>
          <w:rFonts w:ascii="Garamond" w:hAnsi="Garamond" w:cs="Times New Roman"/>
          <w:b/>
          <w:sz w:val="24"/>
          <w:szCs w:val="24"/>
        </w:rPr>
        <w:t xml:space="preserve">                              </w:t>
      </w:r>
      <w:r w:rsidR="00DA5502">
        <w:rPr>
          <w:rFonts w:ascii="Garamond" w:hAnsi="Garamond" w:cs="Times New Roman"/>
          <w:b/>
          <w:sz w:val="24"/>
          <w:szCs w:val="24"/>
        </w:rPr>
        <w:tab/>
      </w:r>
      <w:r w:rsidR="00DA5502">
        <w:rPr>
          <w:rFonts w:ascii="Garamond" w:hAnsi="Garamond" w:cs="Times New Roman"/>
          <w:b/>
          <w:sz w:val="24"/>
          <w:szCs w:val="24"/>
        </w:rPr>
        <w:tab/>
      </w:r>
      <w:r w:rsidR="00DA5502">
        <w:rPr>
          <w:rFonts w:ascii="Garamond" w:hAnsi="Garamond" w:cs="Times New Roman"/>
          <w:b/>
          <w:sz w:val="24"/>
          <w:szCs w:val="24"/>
        </w:rPr>
        <w:tab/>
      </w:r>
      <w:r w:rsidR="00DA5502">
        <w:rPr>
          <w:rFonts w:ascii="Garamond" w:hAnsi="Garamond" w:cs="Times New Roman"/>
          <w:b/>
          <w:sz w:val="24"/>
          <w:szCs w:val="24"/>
        </w:rPr>
        <w:tab/>
      </w:r>
      <w:r w:rsidR="00DA5502" w:rsidRPr="00D146F1">
        <w:rPr>
          <w:rFonts w:ascii="Garamond" w:hAnsi="Garamond" w:cs="Times New Roman"/>
          <w:b/>
          <w:color w:val="808080" w:themeColor="background1" w:themeShade="80"/>
          <w:sz w:val="28"/>
          <w:szCs w:val="28"/>
        </w:rPr>
        <w:t>ΑΔΑ:</w:t>
      </w:r>
      <w:r w:rsidR="003F0D44" w:rsidRPr="00D146F1">
        <w:rPr>
          <w:rFonts w:ascii="Garamond" w:hAnsi="Garamond" w:cs="Times New Roman"/>
          <w:b/>
          <w:color w:val="808080" w:themeColor="background1" w:themeShade="80"/>
          <w:sz w:val="28"/>
          <w:szCs w:val="28"/>
        </w:rPr>
        <w:t xml:space="preserve">    Ω3ΑΑΟΕΔΚ-ΕΥ3</w:t>
      </w:r>
    </w:p>
    <w:p w:rsidR="00C844D8" w:rsidRPr="00E60564" w:rsidRDefault="00C844D8" w:rsidP="00F472AC">
      <w:pPr>
        <w:spacing w:after="0" w:line="240" w:lineRule="auto"/>
        <w:ind w:left="709"/>
        <w:rPr>
          <w:b/>
        </w:rPr>
      </w:pPr>
      <w:r w:rsidRPr="00E60564">
        <w:rPr>
          <w:b/>
        </w:rPr>
        <w:t>ΕΛΛΗΝΙΚΗ ΔΗΜΟΚΡΑΤΙΑ</w:t>
      </w:r>
    </w:p>
    <w:p w:rsidR="00C844D8" w:rsidRPr="00E60564" w:rsidRDefault="00C844D8" w:rsidP="00C844D8">
      <w:pPr>
        <w:spacing w:after="0"/>
        <w:ind w:left="709"/>
        <w:rPr>
          <w:b/>
        </w:rPr>
      </w:pPr>
      <w:r w:rsidRPr="00E60564">
        <w:rPr>
          <w:b/>
        </w:rPr>
        <w:t>ΝΟΜΟΣ ΑΙΤΩΛ/ΝΙΑΣ</w:t>
      </w:r>
    </w:p>
    <w:p w:rsidR="00C844D8" w:rsidRPr="00E60564" w:rsidRDefault="00C844D8" w:rsidP="00C844D8">
      <w:pPr>
        <w:spacing w:after="0"/>
        <w:ind w:left="709"/>
        <w:rPr>
          <w:b/>
        </w:rPr>
      </w:pPr>
      <w:r w:rsidRPr="00E60564">
        <w:rPr>
          <w:b/>
        </w:rPr>
        <w:t>ΔΗΜΟΣ</w:t>
      </w:r>
      <w:r>
        <w:rPr>
          <w:b/>
        </w:rPr>
        <w:t xml:space="preserve"> </w:t>
      </w:r>
      <w:r w:rsidRPr="00E60564">
        <w:rPr>
          <w:b/>
        </w:rPr>
        <w:t>ΝΑΥΠΑΚΤΙΑΣ</w:t>
      </w:r>
    </w:p>
    <w:p w:rsidR="00C844D8" w:rsidRPr="00E60564" w:rsidRDefault="00C844D8" w:rsidP="00C844D8">
      <w:pPr>
        <w:spacing w:after="0"/>
        <w:ind w:left="709"/>
        <w:rPr>
          <w:b/>
        </w:rPr>
      </w:pPr>
      <w:r w:rsidRPr="00E60564">
        <w:rPr>
          <w:b/>
        </w:rPr>
        <w:t>ΔΗΜΟΤΙΚΗ ΕΠΙΧΕΙΡΗΣΗ</w:t>
      </w:r>
    </w:p>
    <w:p w:rsidR="00C844D8" w:rsidRPr="00E60564" w:rsidRDefault="00C844D8" w:rsidP="00C844D8">
      <w:pPr>
        <w:spacing w:after="0"/>
        <w:ind w:left="709"/>
        <w:rPr>
          <w:b/>
        </w:rPr>
      </w:pPr>
      <w:r w:rsidRPr="00E60564">
        <w:rPr>
          <w:b/>
        </w:rPr>
        <w:t>ΥΔΡΕΥΣΗΣ ΑΠΟΧΕΤΕΥΣΗΣ</w:t>
      </w:r>
    </w:p>
    <w:p w:rsidR="00C844D8" w:rsidRPr="00E60564" w:rsidRDefault="00C844D8" w:rsidP="00C844D8">
      <w:pPr>
        <w:spacing w:after="0"/>
        <w:ind w:left="709"/>
        <w:rPr>
          <w:b/>
        </w:rPr>
      </w:pPr>
      <w:r w:rsidRPr="00E60564">
        <w:rPr>
          <w:b/>
        </w:rPr>
        <w:t>ΝΑΥΠΑΚΤΙΑΣ (ΔΕΥΑΝ)</w:t>
      </w:r>
    </w:p>
    <w:p w:rsidR="000B5EDF" w:rsidRPr="0001728B" w:rsidRDefault="0001728B" w:rsidP="0001728B">
      <w:pPr>
        <w:rPr>
          <w:rFonts w:ascii="Garamond" w:hAnsi="Garamond" w:cs="Times New Roman"/>
          <w:b/>
          <w:sz w:val="24"/>
          <w:szCs w:val="24"/>
        </w:rPr>
      </w:pPr>
      <w:r w:rsidRPr="00134AE4">
        <w:rPr>
          <w:rFonts w:ascii="Garamond" w:hAnsi="Garamond"/>
          <w:sz w:val="24"/>
          <w:szCs w:val="24"/>
        </w:rPr>
        <w:tab/>
      </w:r>
    </w:p>
    <w:p w:rsidR="00160955" w:rsidRPr="009D4A89" w:rsidRDefault="00160955" w:rsidP="00160955">
      <w:pPr>
        <w:jc w:val="center"/>
        <w:rPr>
          <w:rFonts w:ascii="Garamond" w:hAnsi="Garamond" w:cs="Times New Roman"/>
          <w:b/>
          <w:sz w:val="24"/>
          <w:szCs w:val="24"/>
        </w:rPr>
      </w:pPr>
      <w:r w:rsidRPr="0001728B">
        <w:rPr>
          <w:rFonts w:ascii="Garamond" w:hAnsi="Garamond" w:cs="Times New Roman"/>
          <w:b/>
          <w:sz w:val="24"/>
          <w:szCs w:val="24"/>
        </w:rPr>
        <w:t>ΠΡΟΚΗΡΥΞΗ ΣΥΝΟΠΤΙΚΟΥ ΔΙΑΓΩΝΙΣΜΟΥ</w:t>
      </w:r>
    </w:p>
    <w:p w:rsidR="009D4A89" w:rsidRDefault="009D4A89" w:rsidP="009D4A89">
      <w:pPr>
        <w:jc w:val="center"/>
        <w:rPr>
          <w:rFonts w:ascii="Garamond" w:hAnsi="Garamond"/>
          <w:b/>
          <w:sz w:val="32"/>
        </w:rPr>
      </w:pPr>
      <w:r w:rsidRPr="00B00813">
        <w:rPr>
          <w:rFonts w:ascii="Garamond" w:hAnsi="Garamond"/>
          <w:b/>
          <w:sz w:val="32"/>
        </w:rPr>
        <w:t xml:space="preserve">Προμήθεια Καυσίμων για τις ανάγκες της ΔΕΥΑΝ </w:t>
      </w:r>
      <w:r w:rsidR="002467B4">
        <w:rPr>
          <w:rFonts w:ascii="Garamond" w:hAnsi="Garamond"/>
          <w:b/>
          <w:sz w:val="32"/>
        </w:rPr>
        <w:t>2020</w:t>
      </w:r>
    </w:p>
    <w:p w:rsidR="009D4A89" w:rsidRPr="009D4A89" w:rsidRDefault="009D4A89" w:rsidP="00160955">
      <w:pPr>
        <w:jc w:val="center"/>
        <w:rPr>
          <w:rFonts w:ascii="Garamond" w:hAnsi="Garamond" w:cs="Times New Roman"/>
          <w:b/>
          <w:sz w:val="24"/>
          <w:szCs w:val="24"/>
        </w:rPr>
      </w:pPr>
    </w:p>
    <w:p w:rsidR="00140513" w:rsidRPr="006C3CD0" w:rsidRDefault="00140513" w:rsidP="00140513">
      <w:pPr>
        <w:spacing w:after="0" w:line="360" w:lineRule="auto"/>
        <w:jc w:val="center"/>
        <w:rPr>
          <w:rFonts w:ascii="Garamond" w:hAnsi="Garamond"/>
          <w:b/>
          <w:sz w:val="24"/>
        </w:rPr>
      </w:pPr>
      <w:r w:rsidRPr="006C3CD0">
        <w:rPr>
          <w:rFonts w:ascii="Garamond" w:hAnsi="Garamond"/>
          <w:b/>
          <w:sz w:val="24"/>
        </w:rPr>
        <w:t xml:space="preserve">ΠΡΟΥΠΟΛΟΓΙΣΜΟΣ: </w:t>
      </w:r>
      <w:r w:rsidR="002467B4">
        <w:rPr>
          <w:rFonts w:ascii="Garamond" w:hAnsi="Garamond"/>
          <w:b/>
          <w:sz w:val="24"/>
        </w:rPr>
        <w:t>54.551,70</w:t>
      </w:r>
      <w:r w:rsidRPr="0058515B">
        <w:rPr>
          <w:rFonts w:ascii="Garamond" w:hAnsi="Garamond"/>
          <w:b/>
          <w:sz w:val="24"/>
        </w:rPr>
        <w:t xml:space="preserve"> €</w:t>
      </w:r>
      <w:r w:rsidRPr="006C3CD0">
        <w:rPr>
          <w:rFonts w:ascii="Garamond" w:hAnsi="Garamond"/>
          <w:b/>
          <w:sz w:val="24"/>
        </w:rPr>
        <w:t xml:space="preserve"> συμπεριλαμβανομένου του Φ.Π.Α.</w:t>
      </w:r>
    </w:p>
    <w:p w:rsidR="004C17FD" w:rsidRPr="0001728B" w:rsidRDefault="00160955" w:rsidP="003E58AA">
      <w:pPr>
        <w:spacing w:after="0"/>
        <w:jc w:val="both"/>
        <w:rPr>
          <w:rFonts w:ascii="Garamond" w:hAnsi="Garamond" w:cs="Times New Roman"/>
          <w:sz w:val="24"/>
          <w:szCs w:val="24"/>
        </w:rPr>
      </w:pPr>
      <w:r w:rsidRPr="0001728B">
        <w:rPr>
          <w:rFonts w:ascii="Garamond" w:hAnsi="Garamond" w:cs="Times New Roman"/>
          <w:sz w:val="24"/>
          <w:szCs w:val="24"/>
        </w:rPr>
        <w:t xml:space="preserve"> </w:t>
      </w:r>
      <w:r w:rsidR="00925891">
        <w:rPr>
          <w:rFonts w:ascii="Garamond" w:hAnsi="Garamond" w:cs="Times New Roman"/>
          <w:sz w:val="24"/>
          <w:szCs w:val="24"/>
        </w:rPr>
        <w:t>Η πρόεδρος της ΔΕΥΑ Ναυπακτίας</w:t>
      </w:r>
      <w:r w:rsidRPr="0001728B">
        <w:rPr>
          <w:rFonts w:ascii="Garamond" w:hAnsi="Garamond" w:cs="Times New Roman"/>
          <w:sz w:val="24"/>
          <w:szCs w:val="24"/>
        </w:rPr>
        <w:t xml:space="preserve">,  προκηρύσσει </w:t>
      </w:r>
      <w:r w:rsidR="004C17FD" w:rsidRPr="00CD4462">
        <w:rPr>
          <w:rStyle w:val="Bodytext2Bold"/>
          <w:rFonts w:ascii="Garamond" w:hAnsi="Garamond" w:cs="Times New Roman"/>
          <w:b w:val="0"/>
          <w:i w:val="0"/>
          <w:sz w:val="24"/>
          <w:szCs w:val="24"/>
        </w:rPr>
        <w:t>Συνοπτικό Διαγωνισμό για την</w:t>
      </w:r>
      <w:r w:rsidR="004C17FD" w:rsidRPr="00925891">
        <w:rPr>
          <w:rStyle w:val="Bodytext2Bold"/>
          <w:rFonts w:ascii="Garamond" w:hAnsi="Garamond" w:cs="Times New Roman"/>
          <w:b w:val="0"/>
          <w:sz w:val="24"/>
          <w:szCs w:val="24"/>
        </w:rPr>
        <w:t xml:space="preserve"> </w:t>
      </w:r>
      <w:r w:rsidR="00815477" w:rsidRPr="00815477">
        <w:rPr>
          <w:rFonts w:ascii="Garamond" w:hAnsi="Garamond"/>
          <w:b/>
          <w:sz w:val="24"/>
          <w:szCs w:val="24"/>
        </w:rPr>
        <w:t>Προμήθεια Καυσίμων για τις ανάγκες της ΔΕΥΑΝ</w:t>
      </w:r>
      <w:r w:rsidR="00815477" w:rsidRPr="00B00813">
        <w:rPr>
          <w:rFonts w:ascii="Garamond" w:hAnsi="Garamond"/>
          <w:b/>
          <w:sz w:val="32"/>
        </w:rPr>
        <w:t xml:space="preserve"> </w:t>
      </w:r>
      <w:r w:rsidR="00925891" w:rsidRPr="00CD4462">
        <w:rPr>
          <w:rFonts w:ascii="Garamond" w:hAnsi="Garamond"/>
          <w:b/>
          <w:i/>
          <w:sz w:val="24"/>
          <w:szCs w:val="24"/>
        </w:rPr>
        <w:t>20</w:t>
      </w:r>
      <w:r w:rsidR="002467B4">
        <w:rPr>
          <w:rFonts w:ascii="Garamond" w:hAnsi="Garamond"/>
          <w:b/>
          <w:i/>
          <w:sz w:val="24"/>
          <w:szCs w:val="24"/>
        </w:rPr>
        <w:t>20</w:t>
      </w:r>
      <w:r w:rsidR="00140513" w:rsidRPr="00140513">
        <w:rPr>
          <w:rStyle w:val="Bodytext2Bold"/>
          <w:rFonts w:ascii="Garamond" w:hAnsi="Garamond" w:cs="Times New Roman"/>
          <w:sz w:val="24"/>
          <w:szCs w:val="24"/>
        </w:rPr>
        <w:t>,</w:t>
      </w:r>
      <w:r w:rsidR="004C17FD" w:rsidRPr="0001728B">
        <w:rPr>
          <w:rStyle w:val="Bodytext2Bold"/>
          <w:rFonts w:ascii="Garamond" w:hAnsi="Garamond" w:cs="Times New Roman"/>
          <w:sz w:val="24"/>
          <w:szCs w:val="24"/>
        </w:rPr>
        <w:t xml:space="preserve"> </w:t>
      </w:r>
      <w:r w:rsidR="004C17FD" w:rsidRPr="0001728B">
        <w:rPr>
          <w:rFonts w:ascii="Garamond" w:hAnsi="Garamond" w:cs="Times New Roman"/>
          <w:sz w:val="24"/>
          <w:szCs w:val="24"/>
        </w:rPr>
        <w:t>έως την ολοκλήρωση του διαγωνισμού</w:t>
      </w:r>
      <w:r w:rsidR="004C17FD" w:rsidRPr="0001728B">
        <w:rPr>
          <w:rStyle w:val="Bodytext2Bold"/>
          <w:rFonts w:ascii="Garamond" w:hAnsi="Garamond" w:cs="Times New Roman"/>
          <w:sz w:val="24"/>
          <w:szCs w:val="24"/>
        </w:rPr>
        <w:t xml:space="preserve">, </w:t>
      </w:r>
      <w:r w:rsidR="004C17FD" w:rsidRPr="0001728B">
        <w:rPr>
          <w:rFonts w:ascii="Garamond" w:hAnsi="Garamond" w:cs="Times New Roman"/>
          <w:sz w:val="24"/>
          <w:szCs w:val="24"/>
        </w:rPr>
        <w:t xml:space="preserve">προϋπολογισμού </w:t>
      </w:r>
      <w:r w:rsidR="002467B4">
        <w:rPr>
          <w:rStyle w:val="Bodytext2"/>
          <w:rFonts w:ascii="Garamond" w:hAnsi="Garamond" w:cs="Times New Roman"/>
          <w:sz w:val="24"/>
          <w:szCs w:val="24"/>
        </w:rPr>
        <w:t>54.551</w:t>
      </w:r>
      <w:r w:rsidR="00816C11" w:rsidRPr="00816C11">
        <w:rPr>
          <w:rStyle w:val="Bodytext2"/>
          <w:rFonts w:ascii="Garamond" w:hAnsi="Garamond" w:cs="Times New Roman"/>
          <w:sz w:val="24"/>
          <w:szCs w:val="24"/>
        </w:rPr>
        <w:t>,</w:t>
      </w:r>
      <w:r w:rsidR="002467B4">
        <w:rPr>
          <w:rStyle w:val="Bodytext2"/>
          <w:rFonts w:ascii="Garamond" w:hAnsi="Garamond" w:cs="Times New Roman"/>
          <w:sz w:val="24"/>
          <w:szCs w:val="24"/>
        </w:rPr>
        <w:t>70</w:t>
      </w:r>
      <w:r w:rsidR="00140513" w:rsidRPr="0058515B">
        <w:rPr>
          <w:rStyle w:val="Bodytext2"/>
          <w:rFonts w:ascii="Garamond" w:hAnsi="Garamond" w:cs="Times New Roman"/>
          <w:sz w:val="24"/>
          <w:szCs w:val="24"/>
        </w:rPr>
        <w:t xml:space="preserve"> </w:t>
      </w:r>
      <w:r w:rsidR="004C17FD" w:rsidRPr="0058515B">
        <w:rPr>
          <w:rStyle w:val="Bodytext2"/>
          <w:rFonts w:ascii="Garamond" w:hAnsi="Garamond" w:cs="Times New Roman"/>
          <w:sz w:val="24"/>
          <w:szCs w:val="24"/>
        </w:rPr>
        <w:t>€,</w:t>
      </w:r>
      <w:r w:rsidR="00140513" w:rsidRPr="00BF01DF">
        <w:rPr>
          <w:rStyle w:val="Bodytext2"/>
          <w:rFonts w:ascii="Garamond" w:hAnsi="Garamond" w:cs="Times New Roman"/>
          <w:sz w:val="24"/>
          <w:szCs w:val="24"/>
          <w:u w:val="none"/>
        </w:rPr>
        <w:t xml:space="preserve"> </w:t>
      </w:r>
      <w:r w:rsidR="004C17FD" w:rsidRPr="00BF01DF">
        <w:rPr>
          <w:rFonts w:ascii="Garamond" w:hAnsi="Garamond" w:cs="Times New Roman"/>
          <w:sz w:val="24"/>
          <w:szCs w:val="24"/>
        </w:rPr>
        <w:t xml:space="preserve">σε </w:t>
      </w:r>
      <w:r w:rsidR="004C17FD" w:rsidRPr="007C70F8">
        <w:rPr>
          <w:rFonts w:ascii="Garamond" w:hAnsi="Garamond" w:cs="Times New Roman"/>
          <w:sz w:val="24"/>
          <w:szCs w:val="24"/>
        </w:rPr>
        <w:t xml:space="preserve">βάρος των πιστώσεων του προϋπολογισμού </w:t>
      </w:r>
      <w:r w:rsidR="00EC7D0D" w:rsidRPr="007C70F8">
        <w:rPr>
          <w:rFonts w:ascii="Garamond" w:hAnsi="Garamond" w:cs="Times New Roman"/>
          <w:sz w:val="24"/>
          <w:szCs w:val="24"/>
        </w:rPr>
        <w:t>της ΔΕΥΑΝ</w:t>
      </w:r>
      <w:r w:rsidR="004C17FD" w:rsidRPr="007C70F8">
        <w:rPr>
          <w:rFonts w:ascii="Garamond" w:hAnsi="Garamond" w:cs="Times New Roman"/>
          <w:sz w:val="24"/>
          <w:szCs w:val="24"/>
        </w:rPr>
        <w:t xml:space="preserve"> (ΚΩΔ:</w:t>
      </w:r>
      <w:r w:rsidR="008E140A" w:rsidRPr="007C70F8">
        <w:rPr>
          <w:rFonts w:ascii="Garamond" w:hAnsi="Garamond" w:cs="Times New Roman"/>
          <w:sz w:val="24"/>
          <w:szCs w:val="24"/>
        </w:rPr>
        <w:t>64-00-00</w:t>
      </w:r>
      <w:r w:rsidR="004C17FD" w:rsidRPr="007C70F8">
        <w:rPr>
          <w:rFonts w:ascii="Garamond" w:hAnsi="Garamond" w:cs="Times New Roman"/>
          <w:sz w:val="24"/>
          <w:szCs w:val="24"/>
        </w:rPr>
        <w:t>),</w:t>
      </w:r>
      <w:r w:rsidR="004C17FD" w:rsidRPr="0001728B">
        <w:rPr>
          <w:rFonts w:ascii="Garamond" w:hAnsi="Garamond" w:cs="Times New Roman"/>
          <w:sz w:val="24"/>
          <w:szCs w:val="24"/>
        </w:rPr>
        <w:t xml:space="preserve"> </w:t>
      </w:r>
      <w:r w:rsidR="00815477">
        <w:rPr>
          <w:rFonts w:ascii="Garamond" w:hAnsi="Garamond" w:cs="Times New Roman"/>
          <w:sz w:val="24"/>
          <w:szCs w:val="24"/>
        </w:rPr>
        <w:t>οι</w:t>
      </w:r>
      <w:r w:rsidR="004C17FD" w:rsidRPr="0001728B">
        <w:rPr>
          <w:rFonts w:ascii="Garamond" w:hAnsi="Garamond" w:cs="Times New Roman"/>
          <w:sz w:val="24"/>
          <w:szCs w:val="24"/>
        </w:rPr>
        <w:t xml:space="preserve"> σφραγισμένες προσφορές και κριτήριο κατακύρωσης </w:t>
      </w:r>
      <w:r w:rsidR="003E58AA" w:rsidRPr="0001728B">
        <w:rPr>
          <w:rFonts w:ascii="Garamond" w:hAnsi="Garamond" w:cs="Times New Roman"/>
          <w:sz w:val="24"/>
          <w:szCs w:val="24"/>
        </w:rPr>
        <w:t>την</w:t>
      </w:r>
      <w:r w:rsidR="00140513" w:rsidRPr="00140513">
        <w:rPr>
          <w:rFonts w:ascii="Garamond" w:hAnsi="Garamond" w:cs="Times New Roman"/>
          <w:sz w:val="24"/>
          <w:szCs w:val="24"/>
        </w:rPr>
        <w:t xml:space="preserve"> </w:t>
      </w:r>
      <w:r w:rsidR="003E58AA" w:rsidRPr="0001728B">
        <w:rPr>
          <w:rFonts w:ascii="Garamond" w:hAnsi="Garamond"/>
          <w:b/>
          <w:sz w:val="24"/>
          <w:szCs w:val="24"/>
        </w:rPr>
        <w:t>πλέον συμφέρουσα από οικονομική άποψη προσφορά, βάσει τιμής (με βάση το μεγαλύτερο ποσοστό έκπτωσης επί τοις % σε ακέραιες μονάδες στη μέση τιμή λιανικής πώλησης την ημέρα παράδοσης, όπως αυτή προκύπτει από το εβδομαδιαίο Δελτίο Επισκόπησης τιμών καυσίμων, που εκδίδεται από το Παρατηρητήριο Τιμών Υγρών Καυσίμων του Υπουργείου Ανάπτυξης, Ανταγωνιστικότητας, Υποδομών, Μεταφορών και Δικτύων (φαίνεται στην ιστοσελίδα http://www.fuelprices.gr/CheckPrices) για το Νομό Αιτωλοακαρνανίας )</w:t>
      </w:r>
      <w:r w:rsidR="004C17FD" w:rsidRPr="0001728B">
        <w:rPr>
          <w:rFonts w:ascii="Garamond" w:hAnsi="Garamond" w:cs="Times New Roman"/>
          <w:sz w:val="24"/>
          <w:szCs w:val="24"/>
        </w:rPr>
        <w:t xml:space="preserve">. </w:t>
      </w:r>
    </w:p>
    <w:p w:rsidR="004C70AD" w:rsidRPr="0001728B" w:rsidRDefault="004C70AD" w:rsidP="0099071E">
      <w:pPr>
        <w:spacing w:after="0"/>
        <w:jc w:val="both"/>
        <w:rPr>
          <w:rFonts w:ascii="Garamond" w:hAnsi="Garamond" w:cs="Times New Roman"/>
          <w:b/>
          <w:sz w:val="24"/>
          <w:szCs w:val="24"/>
        </w:rPr>
      </w:pPr>
      <w:r w:rsidRPr="0001728B">
        <w:rPr>
          <w:rFonts w:ascii="Garamond" w:hAnsi="Garamond" w:cs="Times New Roman"/>
          <w:b/>
          <w:sz w:val="24"/>
          <w:szCs w:val="24"/>
        </w:rPr>
        <w:t>1. Αναθέτουσα Αρχή – Στοιχεία επικοινωνίας:</w:t>
      </w:r>
    </w:p>
    <w:p w:rsidR="004C70AD" w:rsidRPr="0001728B" w:rsidRDefault="004C70AD" w:rsidP="0099071E">
      <w:pPr>
        <w:spacing w:after="0"/>
        <w:jc w:val="both"/>
        <w:rPr>
          <w:rFonts w:ascii="Garamond" w:hAnsi="Garamond" w:cs="Times New Roman"/>
          <w:sz w:val="24"/>
          <w:szCs w:val="24"/>
        </w:rPr>
      </w:pPr>
      <w:r w:rsidRPr="0001728B">
        <w:rPr>
          <w:rFonts w:ascii="Garamond" w:hAnsi="Garamond" w:cs="Times New Roman"/>
          <w:sz w:val="24"/>
          <w:szCs w:val="24"/>
        </w:rPr>
        <w:t xml:space="preserve">Αναθέτουσα αρχή: </w:t>
      </w:r>
      <w:r w:rsidR="008E140A">
        <w:rPr>
          <w:rFonts w:ascii="Garamond" w:hAnsi="Garamond" w:cs="Times New Roman"/>
          <w:sz w:val="24"/>
          <w:szCs w:val="24"/>
        </w:rPr>
        <w:t>ΔΕΥΑ Ναυπακτίας</w:t>
      </w:r>
    </w:p>
    <w:p w:rsidR="004C70AD" w:rsidRPr="0001728B" w:rsidRDefault="008E140A" w:rsidP="0099071E">
      <w:pPr>
        <w:spacing w:after="0"/>
        <w:jc w:val="both"/>
        <w:rPr>
          <w:rFonts w:ascii="Garamond" w:hAnsi="Garamond" w:cs="Times New Roman"/>
          <w:sz w:val="24"/>
          <w:szCs w:val="24"/>
        </w:rPr>
      </w:pPr>
      <w:r>
        <w:rPr>
          <w:rFonts w:ascii="Garamond" w:hAnsi="Garamond" w:cs="Times New Roman"/>
          <w:sz w:val="24"/>
          <w:szCs w:val="24"/>
        </w:rPr>
        <w:t>Οδός: Πλατεία Ησιόδου 5</w:t>
      </w:r>
    </w:p>
    <w:p w:rsidR="004C70AD" w:rsidRPr="0001728B" w:rsidRDefault="004C70AD" w:rsidP="0099071E">
      <w:pPr>
        <w:spacing w:after="0"/>
        <w:jc w:val="both"/>
        <w:rPr>
          <w:rFonts w:ascii="Garamond" w:hAnsi="Garamond" w:cs="Times New Roman"/>
          <w:sz w:val="24"/>
          <w:szCs w:val="24"/>
        </w:rPr>
      </w:pPr>
      <w:r w:rsidRPr="0001728B">
        <w:rPr>
          <w:rFonts w:ascii="Garamond" w:hAnsi="Garamond" w:cs="Times New Roman"/>
          <w:sz w:val="24"/>
          <w:szCs w:val="24"/>
        </w:rPr>
        <w:t>Τ.Κ. 30300 Ναύπακτος</w:t>
      </w:r>
    </w:p>
    <w:p w:rsidR="004C70AD" w:rsidRPr="008E140A" w:rsidRDefault="004C70AD" w:rsidP="0099071E">
      <w:pPr>
        <w:spacing w:after="0"/>
        <w:jc w:val="both"/>
        <w:rPr>
          <w:rFonts w:ascii="Garamond" w:hAnsi="Garamond" w:cs="Times New Roman"/>
          <w:sz w:val="24"/>
          <w:szCs w:val="24"/>
          <w:lang w:val="en-US"/>
        </w:rPr>
      </w:pPr>
      <w:proofErr w:type="spellStart"/>
      <w:r w:rsidRPr="0001728B">
        <w:rPr>
          <w:rFonts w:ascii="Garamond" w:hAnsi="Garamond" w:cs="Times New Roman"/>
          <w:sz w:val="24"/>
          <w:szCs w:val="24"/>
        </w:rPr>
        <w:t>Τηλ</w:t>
      </w:r>
      <w:proofErr w:type="spellEnd"/>
      <w:r w:rsidRPr="001F042B">
        <w:rPr>
          <w:rFonts w:ascii="Garamond" w:hAnsi="Garamond" w:cs="Times New Roman"/>
          <w:sz w:val="24"/>
          <w:szCs w:val="24"/>
          <w:lang w:val="en-US"/>
        </w:rPr>
        <w:t>.: 2</w:t>
      </w:r>
      <w:r w:rsidRPr="0001728B">
        <w:rPr>
          <w:rFonts w:ascii="Garamond" w:hAnsi="Garamond" w:cs="Times New Roman"/>
          <w:sz w:val="24"/>
          <w:szCs w:val="24"/>
          <w:lang w:val="en-US"/>
        </w:rPr>
        <w:t>6340</w:t>
      </w:r>
      <w:r w:rsidR="008E140A" w:rsidRPr="008E140A">
        <w:rPr>
          <w:rFonts w:ascii="Garamond" w:hAnsi="Garamond" w:cs="Times New Roman"/>
          <w:sz w:val="24"/>
          <w:szCs w:val="24"/>
          <w:lang w:val="en-US"/>
        </w:rPr>
        <w:t>27727</w:t>
      </w:r>
    </w:p>
    <w:p w:rsidR="004C70AD" w:rsidRPr="008E140A" w:rsidRDefault="004C70AD" w:rsidP="0099071E">
      <w:pPr>
        <w:spacing w:after="0"/>
        <w:jc w:val="both"/>
        <w:rPr>
          <w:rFonts w:ascii="Garamond" w:hAnsi="Garamond" w:cs="Times New Roman"/>
          <w:sz w:val="24"/>
          <w:szCs w:val="24"/>
          <w:lang w:val="en-US"/>
        </w:rPr>
      </w:pPr>
      <w:proofErr w:type="gramStart"/>
      <w:r w:rsidRPr="0001728B">
        <w:rPr>
          <w:rFonts w:ascii="Garamond" w:hAnsi="Garamond" w:cs="Times New Roman"/>
          <w:sz w:val="24"/>
          <w:szCs w:val="24"/>
          <w:lang w:val="en-US"/>
        </w:rPr>
        <w:t>FAX.:</w:t>
      </w:r>
      <w:proofErr w:type="gramEnd"/>
      <w:r w:rsidRPr="0001728B">
        <w:rPr>
          <w:rFonts w:ascii="Garamond" w:hAnsi="Garamond" w:cs="Times New Roman"/>
          <w:sz w:val="24"/>
          <w:szCs w:val="24"/>
          <w:lang w:val="en-US"/>
        </w:rPr>
        <w:t xml:space="preserve"> 26340</w:t>
      </w:r>
      <w:r w:rsidR="008E140A" w:rsidRPr="008E140A">
        <w:rPr>
          <w:rFonts w:ascii="Garamond" w:hAnsi="Garamond" w:cs="Times New Roman"/>
          <w:sz w:val="24"/>
          <w:szCs w:val="24"/>
          <w:lang w:val="en-US"/>
        </w:rPr>
        <w:t>23987</w:t>
      </w:r>
    </w:p>
    <w:p w:rsidR="004C70AD" w:rsidRPr="0001728B" w:rsidRDefault="004C70AD" w:rsidP="0099071E">
      <w:pPr>
        <w:spacing w:after="0"/>
        <w:jc w:val="both"/>
        <w:rPr>
          <w:rFonts w:ascii="Garamond" w:hAnsi="Garamond" w:cs="Times New Roman"/>
          <w:sz w:val="24"/>
          <w:szCs w:val="24"/>
          <w:lang w:val="en-US"/>
        </w:rPr>
      </w:pPr>
      <w:proofErr w:type="gramStart"/>
      <w:r w:rsidRPr="0001728B">
        <w:rPr>
          <w:rFonts w:ascii="Garamond" w:hAnsi="Garamond" w:cs="Times New Roman"/>
          <w:sz w:val="24"/>
          <w:szCs w:val="24"/>
          <w:lang w:val="en-US"/>
        </w:rPr>
        <w:t>e-mail</w:t>
      </w:r>
      <w:proofErr w:type="gramEnd"/>
      <w:r w:rsidRPr="0001728B">
        <w:rPr>
          <w:rFonts w:ascii="Garamond" w:hAnsi="Garamond" w:cs="Times New Roman"/>
          <w:sz w:val="24"/>
          <w:szCs w:val="24"/>
          <w:lang w:val="en-US"/>
        </w:rPr>
        <w:t xml:space="preserve">: </w:t>
      </w:r>
      <w:r w:rsidR="008E140A">
        <w:rPr>
          <w:rFonts w:ascii="Garamond" w:hAnsi="Garamond" w:cs="Times New Roman"/>
          <w:sz w:val="24"/>
          <w:szCs w:val="24"/>
          <w:lang w:val="en-US"/>
        </w:rPr>
        <w:t>deyanafpaktou@gmail.com</w:t>
      </w:r>
    </w:p>
    <w:p w:rsidR="004C70AD" w:rsidRPr="0001728B" w:rsidRDefault="004C70AD" w:rsidP="0099071E">
      <w:pPr>
        <w:spacing w:after="0"/>
        <w:jc w:val="both"/>
        <w:rPr>
          <w:rFonts w:ascii="Garamond" w:hAnsi="Garamond" w:cs="Times New Roman"/>
          <w:sz w:val="24"/>
          <w:szCs w:val="24"/>
          <w:lang w:val="en-US"/>
        </w:rPr>
      </w:pPr>
      <w:r w:rsidRPr="0001728B">
        <w:rPr>
          <w:rFonts w:ascii="Garamond" w:hAnsi="Garamond" w:cs="Times New Roman"/>
          <w:sz w:val="24"/>
          <w:szCs w:val="24"/>
        </w:rPr>
        <w:t>Ιστοσελίδα</w:t>
      </w:r>
      <w:r w:rsidRPr="0001728B">
        <w:rPr>
          <w:rFonts w:ascii="Garamond" w:hAnsi="Garamond" w:cs="Times New Roman"/>
          <w:sz w:val="24"/>
          <w:szCs w:val="24"/>
          <w:lang w:val="en-US"/>
        </w:rPr>
        <w:t>:</w:t>
      </w:r>
      <w:hyperlink r:id="rId9" w:history="1">
        <w:r w:rsidR="008E140A" w:rsidRPr="00355525">
          <w:rPr>
            <w:rStyle w:val="-"/>
            <w:rFonts w:ascii="Garamond" w:hAnsi="Garamond" w:cs="Times New Roman"/>
            <w:sz w:val="24"/>
            <w:szCs w:val="24"/>
            <w:lang w:val="en-US"/>
          </w:rPr>
          <w:t>http://www.nafpaktos.gr</w:t>
        </w:r>
      </w:hyperlink>
    </w:p>
    <w:p w:rsidR="004C70AD" w:rsidRPr="0001728B" w:rsidRDefault="004C70AD" w:rsidP="0099071E">
      <w:pPr>
        <w:spacing w:after="0"/>
        <w:jc w:val="both"/>
        <w:rPr>
          <w:rFonts w:ascii="Garamond" w:hAnsi="Garamond" w:cs="Times New Roman"/>
          <w:sz w:val="24"/>
          <w:szCs w:val="24"/>
          <w:lang w:val="en-US"/>
        </w:rPr>
      </w:pPr>
      <w:r w:rsidRPr="0001728B">
        <w:rPr>
          <w:rFonts w:ascii="Garamond" w:hAnsi="Garamond" w:cs="Times New Roman"/>
          <w:sz w:val="24"/>
          <w:szCs w:val="24"/>
        </w:rPr>
        <w:t>Κωδικός</w:t>
      </w:r>
      <w:r w:rsidR="00D53C48" w:rsidRPr="00CD39BC">
        <w:rPr>
          <w:rFonts w:ascii="Garamond" w:hAnsi="Garamond" w:cs="Times New Roman"/>
          <w:sz w:val="24"/>
          <w:szCs w:val="24"/>
          <w:lang w:val="en-US"/>
        </w:rPr>
        <w:t xml:space="preserve"> </w:t>
      </w:r>
      <w:r w:rsidRPr="0001728B">
        <w:rPr>
          <w:rFonts w:ascii="Garamond" w:hAnsi="Garamond" w:cs="Times New Roman"/>
          <w:sz w:val="24"/>
          <w:szCs w:val="24"/>
          <w:lang w:val="en-US"/>
        </w:rPr>
        <w:t>NUTS:</w:t>
      </w:r>
      <w:r w:rsidR="003E58AA" w:rsidRPr="0001728B">
        <w:rPr>
          <w:rFonts w:ascii="Garamond" w:hAnsi="Garamond" w:cs="Times New Roman"/>
          <w:sz w:val="24"/>
          <w:szCs w:val="24"/>
          <w:lang w:val="en-US"/>
        </w:rPr>
        <w:t>EL</w:t>
      </w:r>
      <w:r w:rsidR="00694F62" w:rsidRPr="0001728B">
        <w:rPr>
          <w:rFonts w:ascii="Garamond" w:hAnsi="Garamond" w:cs="Times New Roman"/>
          <w:sz w:val="24"/>
          <w:szCs w:val="24"/>
          <w:lang w:val="en-US"/>
        </w:rPr>
        <w:t xml:space="preserve"> </w:t>
      </w:r>
      <w:r w:rsidR="003E58AA" w:rsidRPr="0001728B">
        <w:rPr>
          <w:rFonts w:ascii="Garamond" w:hAnsi="Garamond" w:cs="Times New Roman"/>
          <w:sz w:val="24"/>
          <w:szCs w:val="24"/>
          <w:lang w:val="en-US"/>
        </w:rPr>
        <w:t>6</w:t>
      </w:r>
      <w:r w:rsidR="00694F62" w:rsidRPr="0001728B">
        <w:rPr>
          <w:rFonts w:ascii="Garamond" w:hAnsi="Garamond" w:cs="Times New Roman"/>
          <w:sz w:val="24"/>
          <w:szCs w:val="24"/>
          <w:lang w:val="en-US"/>
        </w:rPr>
        <w:t>31</w:t>
      </w:r>
    </w:p>
    <w:p w:rsidR="004C70AD" w:rsidRPr="0001728B" w:rsidRDefault="004C70AD" w:rsidP="0099071E">
      <w:pPr>
        <w:spacing w:after="0"/>
        <w:jc w:val="both"/>
        <w:rPr>
          <w:rFonts w:ascii="Garamond" w:hAnsi="Garamond" w:cs="Times New Roman"/>
          <w:sz w:val="24"/>
          <w:szCs w:val="24"/>
        </w:rPr>
      </w:pPr>
      <w:r w:rsidRPr="0001728B">
        <w:rPr>
          <w:rFonts w:ascii="Garamond" w:hAnsi="Garamond" w:cs="Times New Roman"/>
          <w:b/>
          <w:sz w:val="24"/>
          <w:szCs w:val="24"/>
        </w:rPr>
        <w:t>2.</w:t>
      </w:r>
      <w:r w:rsidR="00A33FE1" w:rsidRPr="00A33FE1">
        <w:rPr>
          <w:rFonts w:ascii="Garamond" w:hAnsi="Garamond" w:cs="Times New Roman"/>
          <w:b/>
          <w:sz w:val="24"/>
          <w:szCs w:val="24"/>
        </w:rPr>
        <w:t xml:space="preserve"> </w:t>
      </w:r>
      <w:r w:rsidRPr="0001728B">
        <w:rPr>
          <w:rFonts w:ascii="Garamond" w:hAnsi="Garamond" w:cs="Times New Roman"/>
          <w:b/>
          <w:sz w:val="24"/>
          <w:szCs w:val="24"/>
        </w:rPr>
        <w:t>Πρόσβαση στα έγγραφα:</w:t>
      </w:r>
      <w:r w:rsidRPr="0001728B">
        <w:rPr>
          <w:rFonts w:ascii="Garamond" w:hAnsi="Garamond" w:cs="Times New Roman"/>
          <w:sz w:val="24"/>
          <w:szCs w:val="24"/>
        </w:rPr>
        <w:t xml:space="preserve"> Άμεση και δωρεάν πρόσβαση στα έγγραφα της σύμβασης στη διεύθυνση διαδικτύου</w:t>
      </w:r>
      <w:r w:rsidR="008C56F6" w:rsidRPr="0001728B">
        <w:rPr>
          <w:rFonts w:ascii="Garamond" w:hAnsi="Garamond" w:cs="Times New Roman"/>
          <w:sz w:val="24"/>
          <w:szCs w:val="24"/>
        </w:rPr>
        <w:t>:</w:t>
      </w:r>
      <w:hyperlink r:id="rId10" w:history="1">
        <w:r w:rsidR="003E58AA" w:rsidRPr="0001728B">
          <w:rPr>
            <w:rStyle w:val="-"/>
            <w:rFonts w:ascii="Garamond" w:hAnsi="Garamond"/>
            <w:sz w:val="24"/>
            <w:szCs w:val="24"/>
          </w:rPr>
          <w:t xml:space="preserve"> </w:t>
        </w:r>
        <w:r w:rsidR="003E58AA" w:rsidRPr="0001728B">
          <w:rPr>
            <w:rStyle w:val="-"/>
            <w:rFonts w:ascii="Garamond" w:hAnsi="Garamond" w:cs="Times New Roman"/>
            <w:sz w:val="24"/>
            <w:szCs w:val="24"/>
          </w:rPr>
          <w:t>http://www.</w:t>
        </w:r>
        <w:proofErr w:type="spellStart"/>
        <w:r w:rsidR="003E58AA" w:rsidRPr="0001728B">
          <w:rPr>
            <w:rStyle w:val="-"/>
            <w:rFonts w:ascii="Garamond" w:hAnsi="Garamond" w:cs="Times New Roman"/>
            <w:sz w:val="24"/>
            <w:szCs w:val="24"/>
            <w:lang w:val="en-US"/>
          </w:rPr>
          <w:t>nafpaktos</w:t>
        </w:r>
        <w:proofErr w:type="spellEnd"/>
        <w:r w:rsidR="003E58AA" w:rsidRPr="0001728B">
          <w:rPr>
            <w:rStyle w:val="-"/>
            <w:rFonts w:ascii="Garamond" w:hAnsi="Garamond" w:cs="Times New Roman"/>
            <w:sz w:val="24"/>
            <w:szCs w:val="24"/>
          </w:rPr>
          <w:t>.</w:t>
        </w:r>
        <w:proofErr w:type="spellStart"/>
        <w:r w:rsidR="003E58AA" w:rsidRPr="0001728B">
          <w:rPr>
            <w:rStyle w:val="-"/>
            <w:rFonts w:ascii="Garamond" w:hAnsi="Garamond" w:cs="Times New Roman"/>
            <w:sz w:val="24"/>
            <w:szCs w:val="24"/>
            <w:lang w:val="en-US"/>
          </w:rPr>
          <w:t>gr</w:t>
        </w:r>
        <w:proofErr w:type="spellEnd"/>
      </w:hyperlink>
      <w:r w:rsidRPr="0001728B">
        <w:rPr>
          <w:rFonts w:ascii="Garamond" w:hAnsi="Garamond" w:cs="Times New Roman"/>
          <w:sz w:val="24"/>
          <w:szCs w:val="24"/>
        </w:rPr>
        <w:t xml:space="preserve">.Οι ενδιαφερόμενοι μπορούν επίσης να λάβουν γνώση των εγγράφων της σύμβασης από </w:t>
      </w:r>
      <w:r w:rsidR="008E140A">
        <w:rPr>
          <w:rFonts w:ascii="Garamond" w:hAnsi="Garamond" w:cs="Times New Roman"/>
          <w:sz w:val="24"/>
          <w:szCs w:val="24"/>
        </w:rPr>
        <w:t>τα γραφεία της ΔΕΥΑΝ</w:t>
      </w:r>
      <w:r w:rsidRPr="0001728B">
        <w:rPr>
          <w:rFonts w:ascii="Garamond" w:hAnsi="Garamond" w:cs="Times New Roman"/>
          <w:sz w:val="24"/>
          <w:szCs w:val="24"/>
        </w:rPr>
        <w:t xml:space="preserve">, κατά τις εργάσιμες ημέρες και ώρες. Μπορούν επίσης να </w:t>
      </w:r>
      <w:r w:rsidR="00B84092" w:rsidRPr="0001728B">
        <w:rPr>
          <w:rFonts w:ascii="Garamond" w:hAnsi="Garamond" w:cs="Times New Roman"/>
          <w:sz w:val="24"/>
          <w:szCs w:val="24"/>
        </w:rPr>
        <w:t>λάβουν αντίγραφα αυτών με δαπάνες και φροντίδα τους.</w:t>
      </w:r>
    </w:p>
    <w:p w:rsidR="00B84092" w:rsidRPr="0001728B" w:rsidRDefault="003E58AA" w:rsidP="0099071E">
      <w:pPr>
        <w:spacing w:after="0"/>
        <w:jc w:val="both"/>
        <w:rPr>
          <w:rFonts w:ascii="Garamond" w:hAnsi="Garamond" w:cs="Times New Roman"/>
          <w:b/>
          <w:sz w:val="24"/>
          <w:szCs w:val="24"/>
        </w:rPr>
      </w:pPr>
      <w:r w:rsidRPr="0001728B">
        <w:rPr>
          <w:rFonts w:ascii="Garamond" w:hAnsi="Garamond" w:cs="Times New Roman"/>
          <w:b/>
          <w:sz w:val="24"/>
          <w:szCs w:val="24"/>
        </w:rPr>
        <w:t>3</w:t>
      </w:r>
      <w:r w:rsidR="00B84092" w:rsidRPr="0001728B">
        <w:rPr>
          <w:rFonts w:ascii="Garamond" w:hAnsi="Garamond" w:cs="Times New Roman"/>
          <w:b/>
          <w:sz w:val="24"/>
          <w:szCs w:val="24"/>
        </w:rPr>
        <w:t xml:space="preserve">. Κωδικός </w:t>
      </w:r>
      <w:r w:rsidR="00B84092" w:rsidRPr="0001728B">
        <w:rPr>
          <w:rFonts w:ascii="Garamond" w:hAnsi="Garamond" w:cs="Times New Roman"/>
          <w:b/>
          <w:sz w:val="24"/>
          <w:szCs w:val="24"/>
          <w:lang w:val="en-US"/>
        </w:rPr>
        <w:t>NUTS</w:t>
      </w:r>
      <w:r w:rsidR="00B84092" w:rsidRPr="0001728B">
        <w:rPr>
          <w:rFonts w:ascii="Garamond" w:hAnsi="Garamond" w:cs="Times New Roman"/>
          <w:b/>
          <w:sz w:val="24"/>
          <w:szCs w:val="24"/>
        </w:rPr>
        <w:t>: κύριου τόπου παράδοσης της υπηρεσίας:</w:t>
      </w:r>
      <w:r w:rsidRPr="0001728B">
        <w:rPr>
          <w:rFonts w:ascii="Garamond" w:hAnsi="Garamond" w:cs="Times New Roman"/>
          <w:b/>
          <w:sz w:val="24"/>
          <w:szCs w:val="24"/>
          <w:lang w:val="en-US"/>
        </w:rPr>
        <w:t>EL</w:t>
      </w:r>
      <w:r w:rsidR="00D6688A" w:rsidRPr="0001728B">
        <w:rPr>
          <w:rFonts w:ascii="Garamond" w:hAnsi="Garamond" w:cs="Times New Roman"/>
          <w:b/>
          <w:sz w:val="24"/>
          <w:szCs w:val="24"/>
        </w:rPr>
        <w:t xml:space="preserve"> </w:t>
      </w:r>
      <w:r w:rsidRPr="0001728B">
        <w:rPr>
          <w:rFonts w:ascii="Garamond" w:hAnsi="Garamond" w:cs="Times New Roman"/>
          <w:b/>
          <w:sz w:val="24"/>
          <w:szCs w:val="24"/>
        </w:rPr>
        <w:t>6</w:t>
      </w:r>
      <w:r w:rsidR="00D6688A" w:rsidRPr="0001728B">
        <w:rPr>
          <w:rFonts w:ascii="Garamond" w:hAnsi="Garamond" w:cs="Times New Roman"/>
          <w:b/>
          <w:sz w:val="24"/>
          <w:szCs w:val="24"/>
        </w:rPr>
        <w:t>31</w:t>
      </w:r>
    </w:p>
    <w:p w:rsidR="00B84092"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lastRenderedPageBreak/>
        <w:t>4</w:t>
      </w:r>
      <w:r w:rsidR="00B84092" w:rsidRPr="0001728B">
        <w:rPr>
          <w:rFonts w:ascii="Garamond" w:hAnsi="Garamond" w:cs="Times New Roman"/>
          <w:b/>
          <w:sz w:val="24"/>
          <w:szCs w:val="24"/>
        </w:rPr>
        <w:t>.</w:t>
      </w:r>
      <w:r w:rsidR="00A33FE1" w:rsidRPr="001F042B">
        <w:rPr>
          <w:rFonts w:ascii="Garamond" w:hAnsi="Garamond" w:cs="Times New Roman"/>
          <w:b/>
          <w:sz w:val="24"/>
          <w:szCs w:val="24"/>
        </w:rPr>
        <w:t xml:space="preserve"> </w:t>
      </w:r>
      <w:r w:rsidR="00B84092" w:rsidRPr="0001728B">
        <w:rPr>
          <w:rFonts w:ascii="Garamond" w:hAnsi="Garamond" w:cs="Times New Roman"/>
          <w:b/>
          <w:sz w:val="24"/>
          <w:szCs w:val="24"/>
        </w:rPr>
        <w:t>Περιγραφή της δημόσιας σύμβασης:</w:t>
      </w:r>
    </w:p>
    <w:p w:rsidR="00E70BE0" w:rsidRPr="0001728B" w:rsidRDefault="008E140A" w:rsidP="0099071E">
      <w:pPr>
        <w:spacing w:after="0"/>
        <w:jc w:val="both"/>
        <w:rPr>
          <w:rFonts w:ascii="Garamond" w:hAnsi="Garamond" w:cs="Times New Roman"/>
          <w:sz w:val="24"/>
          <w:szCs w:val="24"/>
        </w:rPr>
      </w:pPr>
      <w:r w:rsidRPr="0058515B">
        <w:rPr>
          <w:rFonts w:ascii="Garamond" w:hAnsi="Garamond"/>
        </w:rPr>
        <w:t>Προμήθεια Καυσίμων για τις ανάγκες της ΔΕΥΑΝ 20</w:t>
      </w:r>
      <w:r w:rsidR="002467B4">
        <w:rPr>
          <w:rFonts w:ascii="Garamond" w:hAnsi="Garamond"/>
        </w:rPr>
        <w:t>20</w:t>
      </w:r>
      <w:r w:rsidRPr="0058515B">
        <w:rPr>
          <w:rFonts w:ascii="Garamond" w:hAnsi="Garamond"/>
        </w:rPr>
        <w:t xml:space="preserve"> </w:t>
      </w:r>
      <w:r w:rsidR="00B84092" w:rsidRPr="0058515B">
        <w:rPr>
          <w:rFonts w:ascii="Garamond" w:hAnsi="Garamond" w:cs="Times New Roman"/>
          <w:sz w:val="24"/>
          <w:szCs w:val="24"/>
        </w:rPr>
        <w:t xml:space="preserve">προϋπολογισμού δαπάνης </w:t>
      </w:r>
      <w:r w:rsidR="002467B4">
        <w:rPr>
          <w:rFonts w:ascii="Garamond" w:hAnsi="Garamond" w:cs="Times New Roman"/>
          <w:b/>
          <w:sz w:val="24"/>
          <w:szCs w:val="24"/>
        </w:rPr>
        <w:t xml:space="preserve">54.551,70 </w:t>
      </w:r>
      <w:r w:rsidR="004C17FD" w:rsidRPr="0058515B">
        <w:rPr>
          <w:rFonts w:ascii="Garamond" w:hAnsi="Garamond" w:cs="Times New Roman"/>
          <w:b/>
          <w:sz w:val="24"/>
          <w:szCs w:val="24"/>
        </w:rPr>
        <w:t>€</w:t>
      </w:r>
      <w:r w:rsidR="004C17FD" w:rsidRPr="0001728B">
        <w:rPr>
          <w:rFonts w:ascii="Garamond" w:hAnsi="Garamond" w:cs="Times New Roman"/>
          <w:b/>
          <w:sz w:val="24"/>
          <w:szCs w:val="24"/>
        </w:rPr>
        <w:t xml:space="preserve"> </w:t>
      </w:r>
      <w:r w:rsidR="00B84092" w:rsidRPr="0001728B">
        <w:rPr>
          <w:rFonts w:ascii="Garamond" w:hAnsi="Garamond" w:cs="Times New Roman"/>
          <w:sz w:val="24"/>
          <w:szCs w:val="24"/>
        </w:rPr>
        <w:t xml:space="preserve">συμπεριλαμβανομένου Φ.Π.Α. </w:t>
      </w:r>
    </w:p>
    <w:p w:rsidR="00B84092"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5</w:t>
      </w:r>
      <w:r w:rsidR="00B84092" w:rsidRPr="0001728B">
        <w:rPr>
          <w:rFonts w:ascii="Garamond" w:hAnsi="Garamond" w:cs="Times New Roman"/>
          <w:b/>
          <w:sz w:val="24"/>
          <w:szCs w:val="24"/>
        </w:rPr>
        <w:t>. Εναλλακτικές προσφορές:</w:t>
      </w:r>
    </w:p>
    <w:p w:rsidR="002D1E84" w:rsidRPr="0001728B" w:rsidRDefault="002D1E84" w:rsidP="002D1E84">
      <w:pPr>
        <w:spacing w:after="0"/>
        <w:jc w:val="both"/>
        <w:rPr>
          <w:rFonts w:ascii="Garamond" w:hAnsi="Garamond" w:cs="Times New Roman"/>
          <w:sz w:val="24"/>
          <w:szCs w:val="24"/>
        </w:rPr>
      </w:pPr>
      <w:r w:rsidRPr="0001728B">
        <w:rPr>
          <w:rFonts w:ascii="Garamond" w:hAnsi="Garamond" w:cs="Times New Roman"/>
          <w:sz w:val="24"/>
          <w:szCs w:val="24"/>
        </w:rPr>
        <w:t>Στον διαγωνισμό δεν γίνονται δεκτές αντιπροσφορές και σε περίπτωση υποβολής τους,</w:t>
      </w:r>
    </w:p>
    <w:p w:rsidR="00B84092" w:rsidRPr="0001728B" w:rsidRDefault="002D1E84" w:rsidP="002D1E84">
      <w:pPr>
        <w:spacing w:after="0"/>
        <w:jc w:val="both"/>
        <w:rPr>
          <w:rFonts w:ascii="Garamond" w:hAnsi="Garamond" w:cs="Times New Roman"/>
          <w:sz w:val="24"/>
          <w:szCs w:val="24"/>
        </w:rPr>
      </w:pPr>
      <w:r w:rsidRPr="0001728B">
        <w:rPr>
          <w:rFonts w:ascii="Garamond" w:hAnsi="Garamond" w:cs="Times New Roman"/>
          <w:sz w:val="24"/>
          <w:szCs w:val="24"/>
        </w:rPr>
        <w:t>απορρίπτονται ως απαράδεκτες</w:t>
      </w:r>
    </w:p>
    <w:p w:rsidR="006C4D30" w:rsidRPr="00A33FE1" w:rsidRDefault="00416426" w:rsidP="00A33FE1">
      <w:pPr>
        <w:spacing w:after="0"/>
        <w:jc w:val="both"/>
        <w:rPr>
          <w:rFonts w:ascii="Garamond" w:hAnsi="Garamond" w:cs="Times New Roman"/>
          <w:b/>
          <w:sz w:val="24"/>
          <w:szCs w:val="24"/>
        </w:rPr>
      </w:pPr>
      <w:r w:rsidRPr="00A33FE1">
        <w:rPr>
          <w:rFonts w:ascii="Garamond" w:hAnsi="Garamond" w:cs="Times New Roman"/>
          <w:b/>
          <w:sz w:val="24"/>
          <w:szCs w:val="24"/>
        </w:rPr>
        <w:t>6</w:t>
      </w:r>
      <w:r w:rsidR="006C4D30" w:rsidRPr="00A33FE1">
        <w:rPr>
          <w:rFonts w:ascii="Garamond" w:hAnsi="Garamond" w:cs="Times New Roman"/>
          <w:b/>
          <w:sz w:val="24"/>
          <w:szCs w:val="24"/>
        </w:rPr>
        <w:t>. Χρόνος παράδοσης</w:t>
      </w:r>
    </w:p>
    <w:p w:rsidR="006C4D30" w:rsidRPr="0001728B" w:rsidRDefault="006C4D30" w:rsidP="00A33FE1">
      <w:pPr>
        <w:spacing w:after="0"/>
        <w:jc w:val="both"/>
        <w:rPr>
          <w:rFonts w:ascii="Garamond" w:hAnsi="Garamond" w:cs="Times New Roman"/>
          <w:sz w:val="24"/>
          <w:szCs w:val="24"/>
        </w:rPr>
      </w:pPr>
      <w:r w:rsidRPr="0001728B">
        <w:rPr>
          <w:rFonts w:ascii="Garamond" w:hAnsi="Garamond" w:cs="Times New Roman"/>
          <w:sz w:val="24"/>
          <w:szCs w:val="24"/>
        </w:rPr>
        <w:t xml:space="preserve">Ως συνολικός χρόνος παράδοσης, ορίζεται το χρονικό διάστημα </w:t>
      </w:r>
      <w:r w:rsidR="00610590" w:rsidRPr="0001728B">
        <w:rPr>
          <w:rFonts w:ascii="Garamond" w:hAnsi="Garamond" w:cs="Times New Roman"/>
          <w:sz w:val="24"/>
          <w:szCs w:val="24"/>
        </w:rPr>
        <w:t xml:space="preserve">ολοκλήρωσης  του ανοικτού ηλεκτρονικού διαγωνισμού </w:t>
      </w:r>
      <w:r w:rsidRPr="0001728B">
        <w:rPr>
          <w:rFonts w:ascii="Garamond" w:hAnsi="Garamond" w:cs="Times New Roman"/>
          <w:sz w:val="24"/>
          <w:szCs w:val="24"/>
        </w:rPr>
        <w:t>από την ημερομηνία ανάρτησης της σύμ</w:t>
      </w:r>
      <w:r w:rsidR="00A33FE1">
        <w:rPr>
          <w:rFonts w:ascii="Garamond" w:hAnsi="Garamond" w:cs="Times New Roman"/>
          <w:sz w:val="24"/>
          <w:szCs w:val="24"/>
        </w:rPr>
        <w:t>βασης – συμφωνητικού στο ΚΗΜΔΗΣ</w:t>
      </w:r>
      <w:r w:rsidRPr="0001728B">
        <w:rPr>
          <w:rFonts w:ascii="Garamond" w:hAnsi="Garamond" w:cs="Times New Roman"/>
          <w:sz w:val="24"/>
          <w:szCs w:val="24"/>
        </w:rPr>
        <w:t>.</w:t>
      </w:r>
    </w:p>
    <w:p w:rsidR="00B84092"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7</w:t>
      </w:r>
      <w:r w:rsidR="00B84092" w:rsidRPr="0001728B">
        <w:rPr>
          <w:rFonts w:ascii="Garamond" w:hAnsi="Garamond" w:cs="Times New Roman"/>
          <w:b/>
          <w:sz w:val="24"/>
          <w:szCs w:val="24"/>
        </w:rPr>
        <w:t>.</w:t>
      </w:r>
      <w:r w:rsidR="00A33FE1" w:rsidRPr="001F042B">
        <w:rPr>
          <w:rFonts w:ascii="Garamond" w:hAnsi="Garamond" w:cs="Times New Roman"/>
          <w:b/>
          <w:sz w:val="24"/>
          <w:szCs w:val="24"/>
        </w:rPr>
        <w:t xml:space="preserve"> </w:t>
      </w:r>
      <w:r w:rsidR="00B84092" w:rsidRPr="0001728B">
        <w:rPr>
          <w:rFonts w:ascii="Garamond" w:hAnsi="Garamond" w:cs="Times New Roman"/>
          <w:b/>
          <w:sz w:val="24"/>
          <w:szCs w:val="24"/>
        </w:rPr>
        <w:t>Δικαιούμενοι συμμετοχής</w:t>
      </w:r>
      <w:r w:rsidR="002D1E84" w:rsidRPr="0001728B">
        <w:rPr>
          <w:rFonts w:ascii="Garamond" w:hAnsi="Garamond" w:cs="Times New Roman"/>
          <w:b/>
          <w:sz w:val="24"/>
          <w:szCs w:val="24"/>
        </w:rPr>
        <w:t>:</w:t>
      </w:r>
    </w:p>
    <w:p w:rsidR="00610590" w:rsidRPr="0001728B" w:rsidRDefault="00610590" w:rsidP="00E011CB">
      <w:pPr>
        <w:autoSpaceDE w:val="0"/>
        <w:autoSpaceDN w:val="0"/>
        <w:adjustRightInd w:val="0"/>
        <w:spacing w:after="0"/>
        <w:jc w:val="both"/>
        <w:rPr>
          <w:rFonts w:ascii="Garamond" w:hAnsi="Garamond" w:cs="Times New Roman"/>
          <w:sz w:val="24"/>
          <w:szCs w:val="24"/>
        </w:rPr>
      </w:pPr>
      <w:r w:rsidRPr="0001728B">
        <w:rPr>
          <w:rFonts w:ascii="Garamond" w:hAnsi="Garamond" w:cs="Times New Roman"/>
          <w:sz w:val="24"/>
          <w:szCs w:val="24"/>
        </w:rPr>
        <w:t xml:space="preserve">Δικαίωμα συμμετοχής έχουν όλοι </w:t>
      </w:r>
      <w:r w:rsidR="00CE275B">
        <w:rPr>
          <w:rFonts w:ascii="Garamond" w:hAnsi="Garamond" w:cs="Times New Roman"/>
          <w:sz w:val="24"/>
          <w:szCs w:val="24"/>
        </w:rPr>
        <w:t>οι αναγνωρισμένοι προμηθευτές (</w:t>
      </w:r>
      <w:r w:rsidRPr="0001728B">
        <w:rPr>
          <w:rFonts w:ascii="Garamond" w:hAnsi="Garamond" w:cs="Times New Roman"/>
          <w:sz w:val="24"/>
          <w:szCs w:val="24"/>
        </w:rPr>
        <w:t>φυσικά και νομικά πρόσωπα, καθώς και οι ενώσεις προμηθευτών εφ’ όσον πληρούν τους όρους της παρούσης), που ασχολούνται συστηματικά με την εμπορία και διάθεση υγρών καυσίμων, και εφόσον διατηρούν πρατήρια υγρών καυσίμων.</w:t>
      </w:r>
    </w:p>
    <w:p w:rsidR="00655FB7"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8</w:t>
      </w:r>
      <w:r w:rsidR="00655FB7" w:rsidRPr="0001728B">
        <w:rPr>
          <w:rFonts w:ascii="Garamond" w:hAnsi="Garamond" w:cs="Times New Roman"/>
          <w:b/>
          <w:sz w:val="24"/>
          <w:szCs w:val="24"/>
        </w:rPr>
        <w:t>.</w:t>
      </w:r>
      <w:r w:rsidR="00A33FE1" w:rsidRPr="001F042B">
        <w:rPr>
          <w:rFonts w:ascii="Garamond" w:hAnsi="Garamond" w:cs="Times New Roman"/>
          <w:b/>
          <w:sz w:val="24"/>
          <w:szCs w:val="24"/>
        </w:rPr>
        <w:t xml:space="preserve"> </w:t>
      </w:r>
      <w:r w:rsidR="00655FB7" w:rsidRPr="0001728B">
        <w:rPr>
          <w:rFonts w:ascii="Garamond" w:hAnsi="Garamond" w:cs="Times New Roman"/>
          <w:b/>
          <w:sz w:val="24"/>
          <w:szCs w:val="24"/>
        </w:rPr>
        <w:t xml:space="preserve">Παραλαβή προσφορών: </w:t>
      </w:r>
    </w:p>
    <w:p w:rsidR="00655FB7" w:rsidRPr="0001728B" w:rsidRDefault="00655FB7" w:rsidP="0099071E">
      <w:pPr>
        <w:spacing w:after="0"/>
        <w:jc w:val="both"/>
        <w:rPr>
          <w:rFonts w:ascii="Garamond" w:hAnsi="Garamond" w:cs="Times New Roman"/>
          <w:sz w:val="24"/>
          <w:szCs w:val="24"/>
        </w:rPr>
      </w:pPr>
      <w:r w:rsidRPr="0001728B">
        <w:rPr>
          <w:rFonts w:ascii="Garamond" w:hAnsi="Garamond" w:cs="Times New Roman"/>
          <w:sz w:val="24"/>
          <w:szCs w:val="24"/>
        </w:rPr>
        <w:t xml:space="preserve">Ο </w:t>
      </w:r>
      <w:r w:rsidR="008E140A">
        <w:rPr>
          <w:rFonts w:ascii="Garamond" w:hAnsi="Garamond" w:cs="Times New Roman"/>
          <w:sz w:val="24"/>
          <w:szCs w:val="24"/>
        </w:rPr>
        <w:t>διαγωνισμός θα διενεργηθεί στα γραφεία της ΔΕΥΑΝ</w:t>
      </w:r>
      <w:r w:rsidRPr="0001728B">
        <w:rPr>
          <w:rFonts w:ascii="Garamond" w:hAnsi="Garamond" w:cs="Times New Roman"/>
          <w:sz w:val="24"/>
          <w:szCs w:val="24"/>
        </w:rPr>
        <w:t xml:space="preserve">, σύμφωνα με τις διατάξεις του Ν.4412/2016, </w:t>
      </w:r>
      <w:r w:rsidRPr="008C688C">
        <w:rPr>
          <w:rFonts w:ascii="Garamond" w:hAnsi="Garamond" w:cs="Times New Roman"/>
          <w:b/>
          <w:sz w:val="24"/>
          <w:szCs w:val="24"/>
        </w:rPr>
        <w:t>την</w:t>
      </w:r>
      <w:r w:rsidR="00416426" w:rsidRPr="008C688C">
        <w:rPr>
          <w:rFonts w:ascii="Garamond" w:hAnsi="Garamond" w:cs="Times New Roman"/>
          <w:b/>
          <w:sz w:val="24"/>
          <w:szCs w:val="24"/>
        </w:rPr>
        <w:t xml:space="preserve"> </w:t>
      </w:r>
      <w:r w:rsidR="004549B7">
        <w:rPr>
          <w:rFonts w:ascii="Garamond" w:hAnsi="Garamond" w:cs="Times New Roman"/>
          <w:b/>
          <w:sz w:val="24"/>
          <w:szCs w:val="24"/>
        </w:rPr>
        <w:t>Παρασκευή 14/2/2020</w:t>
      </w:r>
      <w:r w:rsidR="00DE328B">
        <w:rPr>
          <w:rFonts w:ascii="Garamond" w:hAnsi="Garamond" w:cs="Times New Roman"/>
          <w:b/>
          <w:sz w:val="24"/>
          <w:szCs w:val="24"/>
        </w:rPr>
        <w:t>.</w:t>
      </w:r>
      <w:r w:rsidR="00610590" w:rsidRPr="002C098B">
        <w:rPr>
          <w:rFonts w:ascii="Garamond" w:hAnsi="Garamond" w:cs="Times New Roman"/>
          <w:sz w:val="24"/>
          <w:szCs w:val="24"/>
        </w:rPr>
        <w:t xml:space="preserve">  </w:t>
      </w:r>
      <w:r w:rsidRPr="002C098B">
        <w:rPr>
          <w:rFonts w:ascii="Garamond" w:hAnsi="Garamond" w:cs="Times New Roman"/>
          <w:sz w:val="24"/>
          <w:szCs w:val="24"/>
        </w:rPr>
        <w:t>Η ώρα έναρξης παραλαβής προσφορών είναι</w:t>
      </w:r>
      <w:r w:rsidR="00416426" w:rsidRPr="002C098B">
        <w:rPr>
          <w:rFonts w:ascii="Garamond" w:hAnsi="Garamond" w:cs="Times New Roman"/>
          <w:sz w:val="24"/>
          <w:szCs w:val="24"/>
        </w:rPr>
        <w:t xml:space="preserve"> </w:t>
      </w:r>
      <w:r w:rsidR="00334AC0">
        <w:rPr>
          <w:rFonts w:ascii="Garamond" w:hAnsi="Garamond" w:cs="Times New Roman"/>
          <w:sz w:val="24"/>
          <w:szCs w:val="24"/>
        </w:rPr>
        <w:t>10</w:t>
      </w:r>
      <w:r w:rsidR="006C4D30" w:rsidRPr="002C098B">
        <w:rPr>
          <w:rFonts w:ascii="Garamond" w:hAnsi="Garamond" w:cs="Times New Roman"/>
          <w:sz w:val="24"/>
          <w:szCs w:val="24"/>
        </w:rPr>
        <w:t xml:space="preserve">:00 </w:t>
      </w:r>
      <w:proofErr w:type="spellStart"/>
      <w:r w:rsidR="006C4D30" w:rsidRPr="002C098B">
        <w:rPr>
          <w:rFonts w:ascii="Garamond" w:hAnsi="Garamond" w:cs="Times New Roman"/>
          <w:sz w:val="24"/>
          <w:szCs w:val="24"/>
        </w:rPr>
        <w:t>π.μ</w:t>
      </w:r>
      <w:proofErr w:type="spellEnd"/>
      <w:r w:rsidR="006C4D30" w:rsidRPr="002C098B">
        <w:rPr>
          <w:rFonts w:ascii="Garamond" w:hAnsi="Garamond" w:cs="Times New Roman"/>
          <w:sz w:val="24"/>
          <w:szCs w:val="24"/>
        </w:rPr>
        <w:t xml:space="preserve">. </w:t>
      </w:r>
      <w:r w:rsidR="00694F62" w:rsidRPr="002C098B">
        <w:rPr>
          <w:rFonts w:ascii="Garamond" w:hAnsi="Garamond" w:cs="Times New Roman"/>
          <w:i/>
          <w:sz w:val="24"/>
          <w:szCs w:val="24"/>
        </w:rPr>
        <w:t>κ</w:t>
      </w:r>
      <w:r w:rsidRPr="002C098B">
        <w:rPr>
          <w:rFonts w:ascii="Garamond" w:hAnsi="Garamond" w:cs="Times New Roman"/>
          <w:i/>
          <w:sz w:val="24"/>
          <w:szCs w:val="24"/>
        </w:rPr>
        <w:t>αι η ώρα λήξης</w:t>
      </w:r>
      <w:r w:rsidR="006C4D30" w:rsidRPr="002C098B">
        <w:rPr>
          <w:rFonts w:ascii="Garamond" w:hAnsi="Garamond" w:cs="Times New Roman"/>
          <w:i/>
          <w:sz w:val="24"/>
          <w:szCs w:val="24"/>
        </w:rPr>
        <w:t xml:space="preserve"> 1</w:t>
      </w:r>
      <w:r w:rsidR="00334AC0">
        <w:rPr>
          <w:rFonts w:ascii="Garamond" w:hAnsi="Garamond" w:cs="Times New Roman"/>
          <w:i/>
          <w:sz w:val="24"/>
          <w:szCs w:val="24"/>
        </w:rPr>
        <w:t>1</w:t>
      </w:r>
      <w:r w:rsidR="006C4D30" w:rsidRPr="002C098B">
        <w:rPr>
          <w:rFonts w:ascii="Garamond" w:hAnsi="Garamond" w:cs="Times New Roman"/>
          <w:i/>
          <w:sz w:val="24"/>
          <w:szCs w:val="24"/>
        </w:rPr>
        <w:t xml:space="preserve">:00 </w:t>
      </w:r>
      <w:proofErr w:type="spellStart"/>
      <w:r w:rsidR="006C4D30" w:rsidRPr="002C098B">
        <w:rPr>
          <w:rFonts w:ascii="Garamond" w:hAnsi="Garamond" w:cs="Times New Roman"/>
          <w:i/>
          <w:sz w:val="24"/>
          <w:szCs w:val="24"/>
        </w:rPr>
        <w:t>π.μ</w:t>
      </w:r>
      <w:proofErr w:type="spellEnd"/>
      <w:r w:rsidR="006C4D30" w:rsidRPr="0001728B">
        <w:rPr>
          <w:rFonts w:ascii="Garamond" w:hAnsi="Garamond" w:cs="Times New Roman"/>
          <w:i/>
          <w:sz w:val="24"/>
          <w:szCs w:val="24"/>
        </w:rPr>
        <w:t>.</w:t>
      </w:r>
      <w:r w:rsidR="00416426" w:rsidRPr="0001728B">
        <w:rPr>
          <w:rFonts w:ascii="Garamond" w:hAnsi="Garamond" w:cs="Times New Roman"/>
          <w:i/>
          <w:sz w:val="24"/>
          <w:szCs w:val="24"/>
        </w:rPr>
        <w:t xml:space="preserve"> </w:t>
      </w:r>
      <w:r w:rsidRPr="0001728B">
        <w:rPr>
          <w:rFonts w:ascii="Garamond" w:hAnsi="Garamond" w:cs="Times New Roman"/>
          <w:sz w:val="24"/>
          <w:szCs w:val="24"/>
        </w:rPr>
        <w:t>Μετά τη λήξη της  παραλαβής προσφορών θα ξεκινήσει η διαδικασία αποσφράγισης, ενώπιον της Επιτροπής διαγωνισμού.</w:t>
      </w:r>
    </w:p>
    <w:p w:rsidR="00655FB7" w:rsidRPr="0001728B" w:rsidRDefault="00416426" w:rsidP="0099071E">
      <w:pPr>
        <w:spacing w:after="0"/>
        <w:jc w:val="both"/>
        <w:rPr>
          <w:rFonts w:ascii="Garamond" w:hAnsi="Garamond" w:cs="Times New Roman"/>
          <w:b/>
          <w:sz w:val="24"/>
          <w:szCs w:val="24"/>
        </w:rPr>
      </w:pPr>
      <w:r w:rsidRPr="0001728B">
        <w:rPr>
          <w:rFonts w:ascii="Garamond" w:hAnsi="Garamond" w:cs="Times New Roman"/>
          <w:b/>
          <w:sz w:val="24"/>
          <w:szCs w:val="24"/>
        </w:rPr>
        <w:t>9</w:t>
      </w:r>
      <w:r w:rsidR="00655FB7" w:rsidRPr="0001728B">
        <w:rPr>
          <w:rFonts w:ascii="Garamond" w:hAnsi="Garamond" w:cs="Times New Roman"/>
          <w:b/>
          <w:sz w:val="24"/>
          <w:szCs w:val="24"/>
        </w:rPr>
        <w:t>. Χρόνος ισχύος προσφορών</w:t>
      </w:r>
    </w:p>
    <w:p w:rsidR="00F33776" w:rsidRPr="0001728B" w:rsidRDefault="00F33776" w:rsidP="00A33FE1">
      <w:pPr>
        <w:spacing w:after="0"/>
        <w:jc w:val="both"/>
        <w:rPr>
          <w:rFonts w:ascii="Garamond" w:hAnsi="Garamond" w:cs="Times New Roman"/>
          <w:sz w:val="24"/>
          <w:szCs w:val="24"/>
        </w:rPr>
      </w:pPr>
      <w:r w:rsidRPr="0001728B">
        <w:rPr>
          <w:rFonts w:ascii="Garamond" w:hAnsi="Garamond" w:cs="Times New Roman"/>
          <w:sz w:val="24"/>
          <w:szCs w:val="24"/>
        </w:rPr>
        <w:t xml:space="preserve">Κάθε υποβαλλόμενη προσφορά δεσμεύει τον συμμετέχοντα στον διαγωνισμό κατά τη διάταξη του άρθρου 97 του Ν. 4412/2016, για διάστημα </w:t>
      </w:r>
      <w:r w:rsidR="00416426" w:rsidRPr="0001728B">
        <w:rPr>
          <w:rFonts w:ascii="Garamond" w:hAnsi="Garamond" w:cs="Times New Roman"/>
          <w:sz w:val="24"/>
          <w:szCs w:val="24"/>
        </w:rPr>
        <w:t>εκατόν είκοσι</w:t>
      </w:r>
      <w:r w:rsidRPr="0001728B">
        <w:rPr>
          <w:rFonts w:ascii="Garamond" w:hAnsi="Garamond" w:cs="Times New Roman"/>
          <w:sz w:val="24"/>
          <w:szCs w:val="24"/>
        </w:rPr>
        <w:t xml:space="preserve"> (</w:t>
      </w:r>
      <w:r w:rsidR="00416426" w:rsidRPr="0001728B">
        <w:rPr>
          <w:rFonts w:ascii="Garamond" w:hAnsi="Garamond" w:cs="Times New Roman"/>
          <w:sz w:val="24"/>
          <w:szCs w:val="24"/>
        </w:rPr>
        <w:t>120</w:t>
      </w:r>
      <w:r w:rsidRPr="0001728B">
        <w:rPr>
          <w:rFonts w:ascii="Garamond" w:hAnsi="Garamond" w:cs="Times New Roman"/>
          <w:sz w:val="24"/>
          <w:szCs w:val="24"/>
        </w:rPr>
        <w:t xml:space="preserve">) </w:t>
      </w:r>
      <w:r w:rsidR="00416426" w:rsidRPr="0001728B">
        <w:rPr>
          <w:rFonts w:ascii="Garamond" w:hAnsi="Garamond" w:cs="Times New Roman"/>
          <w:sz w:val="24"/>
          <w:szCs w:val="24"/>
        </w:rPr>
        <w:t>ημερών</w:t>
      </w:r>
      <w:r w:rsidRPr="0001728B">
        <w:rPr>
          <w:rFonts w:ascii="Garamond" w:hAnsi="Garamond" w:cs="Times New Roman"/>
          <w:sz w:val="24"/>
          <w:szCs w:val="24"/>
        </w:rPr>
        <w:t>, από την ημερομηνία υποβολής των προσφορών.</w:t>
      </w:r>
    </w:p>
    <w:p w:rsidR="00160955" w:rsidRPr="0001728B" w:rsidRDefault="00160955" w:rsidP="0099071E">
      <w:pPr>
        <w:spacing w:after="0"/>
        <w:jc w:val="both"/>
        <w:rPr>
          <w:rFonts w:ascii="Garamond" w:hAnsi="Garamond" w:cs="Times New Roman"/>
          <w:sz w:val="24"/>
          <w:szCs w:val="24"/>
        </w:rPr>
      </w:pPr>
      <w:r w:rsidRPr="0001728B">
        <w:rPr>
          <w:rFonts w:ascii="Garamond" w:hAnsi="Garamond" w:cs="Times New Roman"/>
          <w:sz w:val="24"/>
          <w:szCs w:val="24"/>
        </w:rPr>
        <w:t>Προσφορά που ορίζει χρόνο ισχύος μικρότερου του προβλεπόμενου από τη διακήρυξη,</w:t>
      </w:r>
      <w:r w:rsidR="00A33FE1" w:rsidRPr="00A33FE1">
        <w:rPr>
          <w:rFonts w:ascii="Garamond" w:hAnsi="Garamond" w:cs="Times New Roman"/>
          <w:sz w:val="24"/>
          <w:szCs w:val="24"/>
        </w:rPr>
        <w:t xml:space="preserve"> </w:t>
      </w:r>
      <w:r w:rsidRPr="0001728B">
        <w:rPr>
          <w:rFonts w:ascii="Garamond" w:hAnsi="Garamond" w:cs="Times New Roman"/>
          <w:sz w:val="24"/>
          <w:szCs w:val="24"/>
        </w:rPr>
        <w:t>απορρίπτεται ως απαράδεκτη.</w:t>
      </w:r>
    </w:p>
    <w:p w:rsidR="00610590" w:rsidRPr="00A33FE1" w:rsidRDefault="00160955" w:rsidP="0099071E">
      <w:pPr>
        <w:spacing w:after="0"/>
        <w:jc w:val="both"/>
        <w:rPr>
          <w:rFonts w:ascii="Garamond" w:hAnsi="Garamond" w:cs="Times New Roman"/>
          <w:sz w:val="24"/>
          <w:szCs w:val="24"/>
        </w:rPr>
      </w:pPr>
      <w:r w:rsidRPr="0001728B">
        <w:rPr>
          <w:rFonts w:ascii="Garamond" w:hAnsi="Garamond" w:cs="Times New Roman"/>
          <w:sz w:val="24"/>
          <w:szCs w:val="24"/>
        </w:rPr>
        <w:t>Η ισχύς της προσφοράς μπορεί να παρατείνεται εφόσον ζητηθεί από την υπηρεσία, πριν από την</w:t>
      </w:r>
      <w:r w:rsidR="00A33FE1" w:rsidRPr="00A33FE1">
        <w:rPr>
          <w:rFonts w:ascii="Garamond" w:hAnsi="Garamond" w:cs="Times New Roman"/>
          <w:sz w:val="24"/>
          <w:szCs w:val="24"/>
        </w:rPr>
        <w:t xml:space="preserve"> </w:t>
      </w:r>
      <w:r w:rsidRPr="0001728B">
        <w:rPr>
          <w:rFonts w:ascii="Garamond" w:hAnsi="Garamond" w:cs="Times New Roman"/>
          <w:sz w:val="24"/>
          <w:szCs w:val="24"/>
        </w:rPr>
        <w:t>λήξη της κατά ανώτατο όριο για χρονικό διάστημα ίσο με το προβλεπόμενο από την διακήρυξη.</w:t>
      </w:r>
    </w:p>
    <w:p w:rsidR="005A75D1" w:rsidRPr="002C098B" w:rsidRDefault="00655FB7" w:rsidP="0099071E">
      <w:pPr>
        <w:spacing w:after="0"/>
        <w:jc w:val="both"/>
        <w:rPr>
          <w:rFonts w:ascii="Garamond" w:hAnsi="Garamond" w:cs="Times New Roman"/>
          <w:sz w:val="24"/>
          <w:szCs w:val="24"/>
        </w:rPr>
      </w:pPr>
      <w:r w:rsidRPr="0001728B">
        <w:rPr>
          <w:rFonts w:ascii="Garamond" w:hAnsi="Garamond" w:cs="Times New Roman"/>
          <w:b/>
          <w:sz w:val="24"/>
          <w:szCs w:val="24"/>
        </w:rPr>
        <w:t>1</w:t>
      </w:r>
      <w:r w:rsidR="00A33FE1" w:rsidRPr="00A33FE1">
        <w:rPr>
          <w:rFonts w:ascii="Garamond" w:hAnsi="Garamond" w:cs="Times New Roman"/>
          <w:b/>
          <w:sz w:val="24"/>
          <w:szCs w:val="24"/>
        </w:rPr>
        <w:t>0</w:t>
      </w:r>
      <w:r w:rsidRPr="0001728B">
        <w:rPr>
          <w:rFonts w:ascii="Garamond" w:hAnsi="Garamond" w:cs="Times New Roman"/>
          <w:b/>
          <w:sz w:val="24"/>
          <w:szCs w:val="24"/>
        </w:rPr>
        <w:t>. Γλώσσα σύνταξης προσφορών:</w:t>
      </w:r>
      <w:r w:rsidRPr="0001728B">
        <w:rPr>
          <w:rFonts w:ascii="Garamond" w:hAnsi="Garamond" w:cs="Times New Roman"/>
          <w:sz w:val="24"/>
          <w:szCs w:val="24"/>
        </w:rPr>
        <w:t xml:space="preserve"> </w:t>
      </w:r>
    </w:p>
    <w:p w:rsidR="00416426" w:rsidRPr="00A33FE1" w:rsidRDefault="00655FB7" w:rsidP="0099071E">
      <w:pPr>
        <w:spacing w:after="0"/>
        <w:jc w:val="both"/>
        <w:rPr>
          <w:rFonts w:ascii="Garamond" w:hAnsi="Garamond" w:cs="Times New Roman"/>
          <w:sz w:val="24"/>
          <w:szCs w:val="24"/>
        </w:rPr>
      </w:pPr>
      <w:r w:rsidRPr="0001728B">
        <w:rPr>
          <w:rFonts w:ascii="Garamond" w:hAnsi="Garamond" w:cs="Times New Roman"/>
          <w:sz w:val="24"/>
          <w:szCs w:val="24"/>
        </w:rPr>
        <w:t>Ελληνική</w:t>
      </w:r>
    </w:p>
    <w:p w:rsidR="00655FB7" w:rsidRPr="0001728B" w:rsidRDefault="00655FB7" w:rsidP="0099071E">
      <w:pPr>
        <w:spacing w:after="0"/>
        <w:jc w:val="both"/>
        <w:rPr>
          <w:rFonts w:ascii="Garamond" w:hAnsi="Garamond" w:cs="Times New Roman"/>
          <w:b/>
          <w:sz w:val="24"/>
          <w:szCs w:val="24"/>
        </w:rPr>
      </w:pPr>
      <w:r w:rsidRPr="0001728B">
        <w:rPr>
          <w:rFonts w:ascii="Garamond" w:hAnsi="Garamond" w:cs="Times New Roman"/>
          <w:b/>
          <w:sz w:val="24"/>
          <w:szCs w:val="24"/>
        </w:rPr>
        <w:t>1</w:t>
      </w:r>
      <w:r w:rsidR="00A33FE1" w:rsidRPr="00A33FE1">
        <w:rPr>
          <w:rFonts w:ascii="Garamond" w:hAnsi="Garamond" w:cs="Times New Roman"/>
          <w:b/>
          <w:sz w:val="24"/>
          <w:szCs w:val="24"/>
        </w:rPr>
        <w:t>1</w:t>
      </w:r>
      <w:r w:rsidRPr="0001728B">
        <w:rPr>
          <w:rFonts w:ascii="Garamond" w:hAnsi="Garamond" w:cs="Times New Roman"/>
          <w:b/>
          <w:sz w:val="24"/>
          <w:szCs w:val="24"/>
        </w:rPr>
        <w:t xml:space="preserve">. Χρηματοδότηση: </w:t>
      </w:r>
    </w:p>
    <w:p w:rsidR="00E9151C" w:rsidRPr="00A33FE1" w:rsidRDefault="00D80CE1" w:rsidP="0099071E">
      <w:pPr>
        <w:spacing w:after="0"/>
        <w:jc w:val="both"/>
        <w:rPr>
          <w:rFonts w:ascii="Garamond" w:hAnsi="Garamond" w:cs="Times New Roman"/>
          <w:sz w:val="24"/>
          <w:szCs w:val="24"/>
        </w:rPr>
      </w:pPr>
      <w:r w:rsidRPr="0001728B">
        <w:rPr>
          <w:rFonts w:ascii="Garamond" w:hAnsi="Garamond" w:cs="Times New Roman"/>
          <w:sz w:val="24"/>
          <w:szCs w:val="24"/>
        </w:rPr>
        <w:t>Η δαπάνη θα βαρύνει τ</w:t>
      </w:r>
      <w:r w:rsidR="00417D9A" w:rsidRPr="0001728B">
        <w:rPr>
          <w:rFonts w:ascii="Garamond" w:hAnsi="Garamond" w:cs="Times New Roman"/>
          <w:sz w:val="24"/>
          <w:szCs w:val="24"/>
        </w:rPr>
        <w:t>ους</w:t>
      </w:r>
      <w:r w:rsidR="00BC30D9">
        <w:rPr>
          <w:rFonts w:ascii="Garamond" w:hAnsi="Garamond" w:cs="Times New Roman"/>
          <w:sz w:val="24"/>
          <w:szCs w:val="24"/>
        </w:rPr>
        <w:t xml:space="preserve"> Κ.Α.64-00-00 </w:t>
      </w:r>
      <w:r w:rsidRPr="0001728B">
        <w:rPr>
          <w:rFonts w:ascii="Garamond" w:hAnsi="Garamond" w:cs="Times New Roman"/>
          <w:sz w:val="24"/>
          <w:szCs w:val="24"/>
        </w:rPr>
        <w:t xml:space="preserve">του προϋπολογισμού </w:t>
      </w:r>
      <w:r w:rsidR="008A78B8">
        <w:rPr>
          <w:rFonts w:ascii="Garamond" w:hAnsi="Garamond" w:cs="Times New Roman"/>
          <w:sz w:val="24"/>
          <w:szCs w:val="24"/>
        </w:rPr>
        <w:t>της ΔΕΑΥ Ναυπακτίας</w:t>
      </w:r>
      <w:r w:rsidRPr="0001728B">
        <w:rPr>
          <w:rFonts w:ascii="Garamond" w:hAnsi="Garamond" w:cs="Times New Roman"/>
          <w:sz w:val="24"/>
          <w:szCs w:val="24"/>
        </w:rPr>
        <w:t>, Οικονομικού έτους 20</w:t>
      </w:r>
      <w:r w:rsidR="002467B4">
        <w:rPr>
          <w:rFonts w:ascii="Garamond" w:hAnsi="Garamond" w:cs="Times New Roman"/>
          <w:sz w:val="24"/>
          <w:szCs w:val="24"/>
        </w:rPr>
        <w:t>20</w:t>
      </w:r>
      <w:r w:rsidR="008A78B8">
        <w:rPr>
          <w:rFonts w:ascii="Garamond" w:hAnsi="Garamond" w:cs="Times New Roman"/>
          <w:sz w:val="24"/>
          <w:szCs w:val="24"/>
        </w:rPr>
        <w:t xml:space="preserve"> </w:t>
      </w:r>
      <w:r w:rsidRPr="0001728B">
        <w:rPr>
          <w:rFonts w:ascii="Garamond" w:hAnsi="Garamond" w:cs="Times New Roman"/>
          <w:sz w:val="24"/>
          <w:szCs w:val="24"/>
        </w:rPr>
        <w:t>(</w:t>
      </w:r>
      <w:r w:rsidRPr="002C098B">
        <w:rPr>
          <w:rFonts w:ascii="Garamond" w:hAnsi="Garamond" w:cs="Times New Roman"/>
          <w:sz w:val="24"/>
          <w:szCs w:val="24"/>
        </w:rPr>
        <w:t xml:space="preserve">Η υπ’ </w:t>
      </w:r>
      <w:proofErr w:type="spellStart"/>
      <w:r w:rsidRPr="002C098B">
        <w:rPr>
          <w:rFonts w:ascii="Garamond" w:hAnsi="Garamond" w:cs="Times New Roman"/>
          <w:sz w:val="24"/>
          <w:szCs w:val="24"/>
        </w:rPr>
        <w:t>Αριθμ</w:t>
      </w:r>
      <w:proofErr w:type="spellEnd"/>
      <w:r w:rsidR="004549B7">
        <w:rPr>
          <w:rFonts w:ascii="Garamond" w:hAnsi="Garamond" w:cs="Times New Roman"/>
          <w:sz w:val="24"/>
          <w:szCs w:val="24"/>
        </w:rPr>
        <w:t xml:space="preserve">. 13/2020 </w:t>
      </w:r>
      <w:r w:rsidRPr="002C098B">
        <w:rPr>
          <w:rFonts w:ascii="Garamond" w:hAnsi="Garamond" w:cs="Times New Roman"/>
          <w:sz w:val="24"/>
          <w:szCs w:val="24"/>
        </w:rPr>
        <w:t xml:space="preserve">απόφαση </w:t>
      </w:r>
      <w:r w:rsidR="00B41887" w:rsidRPr="002C098B">
        <w:rPr>
          <w:rFonts w:ascii="Garamond" w:hAnsi="Garamond" w:cs="Times New Roman"/>
          <w:sz w:val="24"/>
          <w:szCs w:val="24"/>
        </w:rPr>
        <w:t>του Δ.Σ.</w:t>
      </w:r>
      <w:r w:rsidRPr="002C098B">
        <w:rPr>
          <w:rFonts w:ascii="Garamond" w:hAnsi="Garamond" w:cs="Times New Roman"/>
          <w:sz w:val="24"/>
          <w:szCs w:val="24"/>
        </w:rPr>
        <w:t xml:space="preserve"> για την διάθεση της πίστωσης</w:t>
      </w:r>
      <w:r w:rsidRPr="0001728B">
        <w:rPr>
          <w:rFonts w:ascii="Garamond" w:hAnsi="Garamond" w:cs="Times New Roman"/>
          <w:sz w:val="24"/>
          <w:szCs w:val="24"/>
        </w:rPr>
        <w:t>)</w:t>
      </w:r>
    </w:p>
    <w:p w:rsidR="00D80CE1" w:rsidRPr="0001728B" w:rsidRDefault="00D80CE1" w:rsidP="0099071E">
      <w:pPr>
        <w:spacing w:after="0"/>
        <w:jc w:val="both"/>
        <w:rPr>
          <w:rFonts w:ascii="Garamond" w:hAnsi="Garamond" w:cs="Times New Roman"/>
          <w:b/>
          <w:sz w:val="24"/>
          <w:szCs w:val="24"/>
        </w:rPr>
      </w:pPr>
      <w:r w:rsidRPr="0001728B">
        <w:rPr>
          <w:rFonts w:ascii="Garamond" w:hAnsi="Garamond" w:cs="Times New Roman"/>
          <w:b/>
          <w:sz w:val="24"/>
          <w:szCs w:val="24"/>
        </w:rPr>
        <w:t>1</w:t>
      </w:r>
      <w:r w:rsidR="00A33FE1" w:rsidRPr="00A33FE1">
        <w:rPr>
          <w:rFonts w:ascii="Garamond" w:hAnsi="Garamond" w:cs="Times New Roman"/>
          <w:b/>
          <w:sz w:val="24"/>
          <w:szCs w:val="24"/>
        </w:rPr>
        <w:t>2</w:t>
      </w:r>
      <w:r w:rsidRPr="0001728B">
        <w:rPr>
          <w:rFonts w:ascii="Garamond" w:hAnsi="Garamond" w:cs="Times New Roman"/>
          <w:b/>
          <w:sz w:val="24"/>
          <w:szCs w:val="24"/>
        </w:rPr>
        <w:t>. Ενστάσεις:</w:t>
      </w:r>
    </w:p>
    <w:p w:rsidR="00D80CE1" w:rsidRPr="0001728B" w:rsidRDefault="00D80CE1" w:rsidP="0099071E">
      <w:pPr>
        <w:spacing w:after="0"/>
        <w:jc w:val="both"/>
        <w:rPr>
          <w:rFonts w:ascii="Garamond" w:hAnsi="Garamond" w:cs="Times New Roman"/>
          <w:sz w:val="24"/>
          <w:szCs w:val="24"/>
        </w:rPr>
      </w:pPr>
      <w:r w:rsidRPr="0001728B">
        <w:rPr>
          <w:rFonts w:ascii="Garamond" w:hAnsi="Garamond" w:cs="Times New Roman"/>
          <w:sz w:val="24"/>
          <w:szCs w:val="24"/>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την καταλυτική ημερομηνία υποβολής προσφορών. Η ένσταση υποβάλλεται ενώπιον </w:t>
      </w:r>
      <w:r w:rsidR="00BF01DF">
        <w:rPr>
          <w:rFonts w:ascii="Garamond" w:hAnsi="Garamond" w:cs="Times New Roman"/>
          <w:sz w:val="24"/>
          <w:szCs w:val="24"/>
        </w:rPr>
        <w:t>της αρμόδιας</w:t>
      </w:r>
      <w:r w:rsidRPr="0001728B">
        <w:rPr>
          <w:rFonts w:ascii="Garamond" w:hAnsi="Garamond" w:cs="Times New Roman"/>
          <w:sz w:val="24"/>
          <w:szCs w:val="24"/>
        </w:rPr>
        <w:t xml:space="preserve"> </w:t>
      </w:r>
      <w:r w:rsidR="00BF01DF">
        <w:rPr>
          <w:rFonts w:ascii="Garamond" w:hAnsi="Garamond" w:cs="Times New Roman"/>
          <w:sz w:val="24"/>
          <w:szCs w:val="24"/>
        </w:rPr>
        <w:t>επιτροπής</w:t>
      </w:r>
      <w:r w:rsidRPr="0001728B">
        <w:rPr>
          <w:rFonts w:ascii="Garamond" w:hAnsi="Garamond" w:cs="Times New Roman"/>
          <w:sz w:val="24"/>
          <w:szCs w:val="24"/>
        </w:rPr>
        <w:t>.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w:t>
      </w:r>
    </w:p>
    <w:p w:rsidR="00D80CE1" w:rsidRPr="0001728B" w:rsidRDefault="00D80CE1" w:rsidP="0099071E">
      <w:pPr>
        <w:spacing w:after="0"/>
        <w:jc w:val="both"/>
        <w:rPr>
          <w:rFonts w:ascii="Garamond" w:hAnsi="Garamond" w:cs="Times New Roman"/>
          <w:b/>
          <w:sz w:val="24"/>
          <w:szCs w:val="24"/>
        </w:rPr>
      </w:pPr>
      <w:r w:rsidRPr="0001728B">
        <w:rPr>
          <w:rFonts w:ascii="Garamond" w:hAnsi="Garamond" w:cs="Times New Roman"/>
          <w:b/>
          <w:sz w:val="24"/>
          <w:szCs w:val="24"/>
        </w:rPr>
        <w:t>1</w:t>
      </w:r>
      <w:r w:rsidR="00A33FE1" w:rsidRPr="001F042B">
        <w:rPr>
          <w:rFonts w:ascii="Garamond" w:hAnsi="Garamond" w:cs="Times New Roman"/>
          <w:b/>
          <w:sz w:val="24"/>
          <w:szCs w:val="24"/>
        </w:rPr>
        <w:t>3</w:t>
      </w:r>
      <w:r w:rsidRPr="0001728B">
        <w:rPr>
          <w:rFonts w:ascii="Garamond" w:hAnsi="Garamond" w:cs="Times New Roman"/>
          <w:b/>
          <w:sz w:val="24"/>
          <w:szCs w:val="24"/>
        </w:rPr>
        <w:t>. Δημοσιεύσεις:</w:t>
      </w:r>
    </w:p>
    <w:p w:rsidR="00D80CE1" w:rsidRDefault="00D80CE1" w:rsidP="0099071E">
      <w:pPr>
        <w:spacing w:after="0"/>
        <w:jc w:val="both"/>
      </w:pPr>
      <w:r w:rsidRPr="0001728B">
        <w:rPr>
          <w:rFonts w:ascii="Garamond" w:hAnsi="Garamond" w:cs="Times New Roman"/>
          <w:sz w:val="24"/>
          <w:szCs w:val="24"/>
        </w:rPr>
        <w:t>Το συνολικό κείμενο της διακήρυξης αναρτάται στο ΚΗΜΔΗΣ (</w:t>
      </w:r>
      <w:hyperlink r:id="rId11" w:history="1">
        <w:r w:rsidRPr="0001728B">
          <w:rPr>
            <w:rStyle w:val="-"/>
            <w:rFonts w:ascii="Garamond" w:hAnsi="Garamond" w:cs="Times New Roman"/>
            <w:sz w:val="24"/>
            <w:szCs w:val="24"/>
            <w:lang w:val="en-US"/>
          </w:rPr>
          <w:t>www</w:t>
        </w:r>
        <w:r w:rsidRPr="0001728B">
          <w:rPr>
            <w:rStyle w:val="-"/>
            <w:rFonts w:ascii="Garamond" w:hAnsi="Garamond" w:cs="Times New Roman"/>
            <w:sz w:val="24"/>
            <w:szCs w:val="24"/>
          </w:rPr>
          <w:t>.</w:t>
        </w:r>
        <w:r w:rsidRPr="0001728B">
          <w:rPr>
            <w:rStyle w:val="-"/>
            <w:rFonts w:ascii="Garamond" w:hAnsi="Garamond" w:cs="Times New Roman"/>
            <w:sz w:val="24"/>
            <w:szCs w:val="24"/>
            <w:lang w:val="en-US"/>
          </w:rPr>
          <w:t>promitheus</w:t>
        </w:r>
        <w:r w:rsidRPr="0001728B">
          <w:rPr>
            <w:rStyle w:val="-"/>
            <w:rFonts w:ascii="Garamond" w:hAnsi="Garamond" w:cs="Times New Roman"/>
            <w:sz w:val="24"/>
            <w:szCs w:val="24"/>
          </w:rPr>
          <w:t>.</w:t>
        </w:r>
        <w:r w:rsidRPr="0001728B">
          <w:rPr>
            <w:rStyle w:val="-"/>
            <w:rFonts w:ascii="Garamond" w:hAnsi="Garamond" w:cs="Times New Roman"/>
            <w:sz w:val="24"/>
            <w:szCs w:val="24"/>
            <w:lang w:val="en-US"/>
          </w:rPr>
          <w:t>gov</w:t>
        </w:r>
        <w:r w:rsidRPr="0001728B">
          <w:rPr>
            <w:rStyle w:val="-"/>
            <w:rFonts w:ascii="Garamond" w:hAnsi="Garamond" w:cs="Times New Roman"/>
            <w:sz w:val="24"/>
            <w:szCs w:val="24"/>
          </w:rPr>
          <w:t>.</w:t>
        </w:r>
        <w:r w:rsidRPr="0001728B">
          <w:rPr>
            <w:rStyle w:val="-"/>
            <w:rFonts w:ascii="Garamond" w:hAnsi="Garamond" w:cs="Times New Roman"/>
            <w:sz w:val="24"/>
            <w:szCs w:val="24"/>
            <w:lang w:val="en-US"/>
          </w:rPr>
          <w:t>gr</w:t>
        </w:r>
      </w:hyperlink>
      <w:r w:rsidRPr="0001728B">
        <w:rPr>
          <w:rFonts w:ascii="Garamond" w:hAnsi="Garamond" w:cs="Times New Roman"/>
          <w:sz w:val="24"/>
          <w:szCs w:val="24"/>
        </w:rPr>
        <w:t xml:space="preserve">) </w:t>
      </w:r>
      <w:r w:rsidR="00416426" w:rsidRPr="0001728B">
        <w:rPr>
          <w:rFonts w:ascii="Garamond" w:hAnsi="Garamond" w:cs="Times New Roman"/>
          <w:sz w:val="24"/>
          <w:szCs w:val="24"/>
        </w:rPr>
        <w:t xml:space="preserve">στον Τύπο, στον πίνακα ανακοινώσεων </w:t>
      </w:r>
      <w:r w:rsidR="00BF01DF">
        <w:rPr>
          <w:rFonts w:ascii="Garamond" w:hAnsi="Garamond" w:cs="Times New Roman"/>
          <w:sz w:val="24"/>
          <w:szCs w:val="24"/>
        </w:rPr>
        <w:t>της ΔΕΥΑΝ</w:t>
      </w:r>
      <w:r w:rsidR="00416426" w:rsidRPr="0001728B">
        <w:rPr>
          <w:rFonts w:ascii="Garamond" w:hAnsi="Garamond" w:cs="Times New Roman"/>
          <w:sz w:val="24"/>
          <w:szCs w:val="24"/>
        </w:rPr>
        <w:t xml:space="preserve"> </w:t>
      </w:r>
      <w:r w:rsidRPr="0001728B">
        <w:rPr>
          <w:rFonts w:ascii="Garamond" w:hAnsi="Garamond" w:cs="Times New Roman"/>
          <w:sz w:val="24"/>
          <w:szCs w:val="24"/>
        </w:rPr>
        <w:t xml:space="preserve">και το </w:t>
      </w:r>
      <w:r w:rsidRPr="0001728B">
        <w:rPr>
          <w:rFonts w:ascii="Garamond" w:hAnsi="Garamond" w:cs="Times New Roman"/>
          <w:sz w:val="24"/>
          <w:szCs w:val="24"/>
          <w:lang w:val="en-US"/>
        </w:rPr>
        <w:t>site</w:t>
      </w:r>
      <w:r w:rsidR="006E58FF">
        <w:rPr>
          <w:rFonts w:ascii="Garamond" w:hAnsi="Garamond" w:cs="Times New Roman"/>
          <w:sz w:val="24"/>
          <w:szCs w:val="24"/>
        </w:rPr>
        <w:t xml:space="preserve"> </w:t>
      </w:r>
      <w:r w:rsidR="00001A11" w:rsidRPr="0001728B">
        <w:rPr>
          <w:rFonts w:ascii="Garamond" w:hAnsi="Garamond" w:cs="Times New Roman"/>
          <w:sz w:val="24"/>
          <w:szCs w:val="24"/>
        </w:rPr>
        <w:t>:</w:t>
      </w:r>
      <w:r w:rsidR="006E58FF">
        <w:rPr>
          <w:rFonts w:ascii="Garamond" w:hAnsi="Garamond" w:cs="Times New Roman"/>
          <w:sz w:val="24"/>
          <w:szCs w:val="24"/>
        </w:rPr>
        <w:t xml:space="preserve"> </w:t>
      </w:r>
      <w:hyperlink r:id="rId12" w:history="1">
        <w:r w:rsidR="00001A11" w:rsidRPr="0001728B">
          <w:rPr>
            <w:rStyle w:val="-"/>
            <w:rFonts w:ascii="Garamond" w:hAnsi="Garamond" w:cs="Times New Roman"/>
            <w:sz w:val="24"/>
            <w:szCs w:val="24"/>
          </w:rPr>
          <w:t>http://www.</w:t>
        </w:r>
        <w:r w:rsidR="00001A11" w:rsidRPr="0001728B">
          <w:rPr>
            <w:rStyle w:val="-"/>
            <w:rFonts w:ascii="Garamond" w:hAnsi="Garamond" w:cs="Times New Roman"/>
            <w:sz w:val="24"/>
            <w:szCs w:val="24"/>
            <w:lang w:val="en-US"/>
          </w:rPr>
          <w:t>nafpaktos</w:t>
        </w:r>
        <w:r w:rsidR="00001A11" w:rsidRPr="0001728B">
          <w:rPr>
            <w:rStyle w:val="-"/>
            <w:rFonts w:ascii="Garamond" w:hAnsi="Garamond" w:cs="Times New Roman"/>
            <w:sz w:val="24"/>
            <w:szCs w:val="24"/>
          </w:rPr>
          <w:t>.</w:t>
        </w:r>
        <w:r w:rsidR="00001A11" w:rsidRPr="0001728B">
          <w:rPr>
            <w:rStyle w:val="-"/>
            <w:rFonts w:ascii="Garamond" w:hAnsi="Garamond" w:cs="Times New Roman"/>
            <w:sz w:val="24"/>
            <w:szCs w:val="24"/>
            <w:lang w:val="en-US"/>
          </w:rPr>
          <w:t>gr</w:t>
        </w:r>
      </w:hyperlink>
    </w:p>
    <w:p w:rsidR="007C70F8" w:rsidRPr="0001728B" w:rsidRDefault="007C70F8" w:rsidP="0099071E">
      <w:pPr>
        <w:spacing w:after="0"/>
        <w:jc w:val="both"/>
        <w:rPr>
          <w:rFonts w:ascii="Garamond" w:hAnsi="Garamond" w:cs="Times New Roman"/>
          <w:sz w:val="24"/>
          <w:szCs w:val="24"/>
        </w:rPr>
      </w:pPr>
    </w:p>
    <w:p w:rsidR="00D80CE1" w:rsidRPr="0001728B" w:rsidRDefault="00D80CE1" w:rsidP="0099071E">
      <w:pPr>
        <w:spacing w:after="0"/>
        <w:jc w:val="both"/>
        <w:rPr>
          <w:rFonts w:ascii="Garamond" w:hAnsi="Garamond" w:cs="Times New Roman"/>
          <w:sz w:val="24"/>
          <w:szCs w:val="24"/>
        </w:rPr>
      </w:pPr>
    </w:p>
    <w:p w:rsidR="001E4B6F" w:rsidRPr="002C098B" w:rsidRDefault="002467B4" w:rsidP="001E4B6F">
      <w:pPr>
        <w:spacing w:after="0"/>
        <w:jc w:val="center"/>
        <w:rPr>
          <w:rFonts w:ascii="Garamond" w:hAnsi="Garamond" w:cs="Times New Roman"/>
          <w:b/>
          <w:sz w:val="24"/>
          <w:szCs w:val="24"/>
        </w:rPr>
      </w:pPr>
      <w:r>
        <w:rPr>
          <w:rFonts w:ascii="Garamond" w:hAnsi="Garamond" w:cs="Times New Roman"/>
          <w:b/>
          <w:sz w:val="24"/>
          <w:szCs w:val="24"/>
        </w:rPr>
        <w:t xml:space="preserve">Ο </w:t>
      </w:r>
      <w:r w:rsidR="001E4B6F">
        <w:rPr>
          <w:rFonts w:ascii="Garamond" w:hAnsi="Garamond" w:cs="Times New Roman"/>
          <w:b/>
          <w:sz w:val="24"/>
          <w:szCs w:val="24"/>
        </w:rPr>
        <w:t xml:space="preserve"> ΠΡΟΕΔΡΟΣ ΤΗΣ ΔΕΥΑΝ</w:t>
      </w:r>
    </w:p>
    <w:p w:rsidR="001E4B6F" w:rsidRPr="002C098B" w:rsidRDefault="001E4B6F" w:rsidP="001E4B6F">
      <w:pPr>
        <w:spacing w:after="0"/>
        <w:jc w:val="center"/>
        <w:rPr>
          <w:rFonts w:ascii="Garamond" w:hAnsi="Garamond" w:cs="Times New Roman"/>
          <w:b/>
          <w:sz w:val="24"/>
          <w:szCs w:val="24"/>
        </w:rPr>
      </w:pPr>
    </w:p>
    <w:p w:rsidR="00B31447" w:rsidRPr="002C098B" w:rsidRDefault="00B31447" w:rsidP="001E4B6F">
      <w:pPr>
        <w:spacing w:after="0"/>
        <w:jc w:val="center"/>
        <w:rPr>
          <w:rFonts w:ascii="Garamond" w:hAnsi="Garamond" w:cs="Times New Roman"/>
          <w:b/>
          <w:sz w:val="24"/>
          <w:szCs w:val="24"/>
        </w:rPr>
      </w:pPr>
    </w:p>
    <w:p w:rsidR="00B31447" w:rsidRPr="002C098B" w:rsidRDefault="00B31447" w:rsidP="001E4B6F">
      <w:pPr>
        <w:spacing w:after="0"/>
        <w:jc w:val="center"/>
        <w:rPr>
          <w:rFonts w:ascii="Garamond" w:hAnsi="Garamond" w:cs="Times New Roman"/>
          <w:b/>
          <w:sz w:val="24"/>
          <w:szCs w:val="24"/>
        </w:rPr>
      </w:pPr>
    </w:p>
    <w:p w:rsidR="00001A11" w:rsidRPr="0001728B" w:rsidRDefault="002467B4" w:rsidP="00D9148A">
      <w:pPr>
        <w:spacing w:after="0"/>
        <w:jc w:val="center"/>
        <w:rPr>
          <w:rFonts w:ascii="Garamond" w:hAnsi="Garamond" w:cs="Times New Roman"/>
          <w:sz w:val="24"/>
          <w:szCs w:val="24"/>
        </w:rPr>
      </w:pPr>
      <w:r>
        <w:rPr>
          <w:rFonts w:ascii="Garamond" w:hAnsi="Garamond" w:cs="Times New Roman"/>
          <w:b/>
          <w:sz w:val="24"/>
          <w:szCs w:val="24"/>
        </w:rPr>
        <w:t>ΚΟΥΚΟΥΝΑΣ ΑΘΑΝΑΣΙΟΣ</w:t>
      </w:r>
    </w:p>
    <w:sectPr w:rsidR="00001A11" w:rsidRPr="0001728B" w:rsidSect="0001728B">
      <w:footerReference w:type="default" r:id="rId1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1F8" w:rsidRDefault="007D31F8" w:rsidP="000A4A52">
      <w:pPr>
        <w:spacing w:after="0" w:line="240" w:lineRule="auto"/>
      </w:pPr>
      <w:r>
        <w:separator/>
      </w:r>
    </w:p>
  </w:endnote>
  <w:endnote w:type="continuationSeparator" w:id="1">
    <w:p w:rsidR="007D31F8" w:rsidRDefault="007D31F8" w:rsidP="000A4A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Heavy">
    <w:altName w:val="Arial Black"/>
    <w:charset w:val="A1"/>
    <w:family w:val="swiss"/>
    <w:pitch w:val="variable"/>
    <w:sig w:usb0="00000001"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48A" w:rsidRPr="0058515B" w:rsidRDefault="00D9148A" w:rsidP="00D9148A">
    <w:pPr>
      <w:pStyle w:val="a8"/>
      <w:pBdr>
        <w:top w:val="thinThickSmallGap" w:sz="24" w:space="1" w:color="622423" w:themeColor="accent2" w:themeShade="7F"/>
      </w:pBdr>
      <w:rPr>
        <w:i/>
        <w:sz w:val="18"/>
        <w:szCs w:val="18"/>
      </w:rPr>
    </w:pPr>
    <w:r w:rsidRPr="00D9148A">
      <w:rPr>
        <w:i/>
        <w:sz w:val="18"/>
        <w:szCs w:val="18"/>
      </w:rPr>
      <w:t xml:space="preserve">ΔΕΥΑ Ναυπακτίας </w:t>
    </w:r>
  </w:p>
  <w:p w:rsidR="00D9148A" w:rsidRPr="00D9148A" w:rsidRDefault="00D9148A" w:rsidP="00D9148A">
    <w:pPr>
      <w:pStyle w:val="a8"/>
      <w:pBdr>
        <w:top w:val="thinThickSmallGap" w:sz="24" w:space="1" w:color="622423" w:themeColor="accent2" w:themeShade="7F"/>
      </w:pBdr>
      <w:rPr>
        <w:i/>
        <w:sz w:val="18"/>
        <w:szCs w:val="18"/>
      </w:rPr>
    </w:pPr>
    <w:r w:rsidRPr="00D9148A">
      <w:rPr>
        <w:i/>
        <w:sz w:val="18"/>
        <w:szCs w:val="18"/>
      </w:rPr>
      <w:t>Προμήθεια Καυσίμω</w:t>
    </w:r>
    <w:r w:rsidR="00620093">
      <w:rPr>
        <w:i/>
        <w:sz w:val="18"/>
        <w:szCs w:val="18"/>
      </w:rPr>
      <w:t>ν για τις ανάγκες της ΔΕΥΑΝ 2020</w:t>
    </w:r>
    <w:r w:rsidRPr="00D9148A">
      <w:rPr>
        <w:i/>
        <w:sz w:val="18"/>
        <w:szCs w:val="18"/>
      </w:rPr>
      <w:ptab w:relativeTo="margin" w:alignment="right" w:leader="none"/>
    </w:r>
    <w:r w:rsidRPr="00D9148A">
      <w:rPr>
        <w:i/>
        <w:sz w:val="18"/>
        <w:szCs w:val="18"/>
      </w:rPr>
      <w:t xml:space="preserve">Σελίδα </w:t>
    </w:r>
    <w:r w:rsidR="00F51BA4" w:rsidRPr="00D9148A">
      <w:rPr>
        <w:i/>
        <w:sz w:val="18"/>
        <w:szCs w:val="18"/>
      </w:rPr>
      <w:fldChar w:fldCharType="begin"/>
    </w:r>
    <w:r w:rsidRPr="00D9148A">
      <w:rPr>
        <w:i/>
        <w:sz w:val="18"/>
        <w:szCs w:val="18"/>
      </w:rPr>
      <w:instrText xml:space="preserve"> PAGE   \* MERGEFORMAT </w:instrText>
    </w:r>
    <w:r w:rsidR="00F51BA4" w:rsidRPr="00D9148A">
      <w:rPr>
        <w:i/>
        <w:sz w:val="18"/>
        <w:szCs w:val="18"/>
      </w:rPr>
      <w:fldChar w:fldCharType="separate"/>
    </w:r>
    <w:r w:rsidR="004D7A94">
      <w:rPr>
        <w:i/>
        <w:noProof/>
        <w:sz w:val="18"/>
        <w:szCs w:val="18"/>
      </w:rPr>
      <w:t>1</w:t>
    </w:r>
    <w:r w:rsidR="00F51BA4" w:rsidRPr="00D9148A">
      <w:rPr>
        <w:i/>
        <w:sz w:val="18"/>
        <w:szCs w:val="18"/>
      </w:rPr>
      <w:fldChar w:fldCharType="end"/>
    </w:r>
  </w:p>
  <w:p w:rsidR="00D9148A" w:rsidRDefault="00D9148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1F8" w:rsidRDefault="007D31F8" w:rsidP="000A4A52">
      <w:pPr>
        <w:spacing w:after="0" w:line="240" w:lineRule="auto"/>
      </w:pPr>
      <w:r>
        <w:separator/>
      </w:r>
    </w:p>
  </w:footnote>
  <w:footnote w:type="continuationSeparator" w:id="1">
    <w:p w:rsidR="007D31F8" w:rsidRDefault="007D31F8" w:rsidP="000A4A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FD772D"/>
    <w:multiLevelType w:val="hybridMultilevel"/>
    <w:tmpl w:val="A15610EE"/>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6CE56678"/>
    <w:multiLevelType w:val="multilevel"/>
    <w:tmpl w:val="89261BD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el-GR" w:eastAsia="el-GR" w:bidi="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7FF10BE9"/>
    <w:multiLevelType w:val="hybridMultilevel"/>
    <w:tmpl w:val="37AC3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footnotePr>
    <w:footnote w:id="0"/>
    <w:footnote w:id="1"/>
  </w:footnotePr>
  <w:endnotePr>
    <w:endnote w:id="0"/>
    <w:endnote w:id="1"/>
  </w:endnotePr>
  <w:compat/>
  <w:rsids>
    <w:rsidRoot w:val="00160955"/>
    <w:rsid w:val="00001A11"/>
    <w:rsid w:val="0000284A"/>
    <w:rsid w:val="00010533"/>
    <w:rsid w:val="00013FFB"/>
    <w:rsid w:val="0001728B"/>
    <w:rsid w:val="000329F4"/>
    <w:rsid w:val="00046EC7"/>
    <w:rsid w:val="00085686"/>
    <w:rsid w:val="000A4A52"/>
    <w:rsid w:val="000B5EDF"/>
    <w:rsid w:val="000C16A5"/>
    <w:rsid w:val="000C4ED9"/>
    <w:rsid w:val="000F3E02"/>
    <w:rsid w:val="00105443"/>
    <w:rsid w:val="00140513"/>
    <w:rsid w:val="001464C1"/>
    <w:rsid w:val="001607F3"/>
    <w:rsid w:val="00160955"/>
    <w:rsid w:val="00170FFE"/>
    <w:rsid w:val="0018608B"/>
    <w:rsid w:val="00195566"/>
    <w:rsid w:val="001A7184"/>
    <w:rsid w:val="001E2661"/>
    <w:rsid w:val="001E4B6F"/>
    <w:rsid w:val="001F042B"/>
    <w:rsid w:val="001F0A56"/>
    <w:rsid w:val="002102E3"/>
    <w:rsid w:val="002467B4"/>
    <w:rsid w:val="00265AB0"/>
    <w:rsid w:val="002970B4"/>
    <w:rsid w:val="002A6E15"/>
    <w:rsid w:val="002C098B"/>
    <w:rsid w:val="002C64C2"/>
    <w:rsid w:val="002D1E84"/>
    <w:rsid w:val="002E65DD"/>
    <w:rsid w:val="002F4EAE"/>
    <w:rsid w:val="0032521F"/>
    <w:rsid w:val="00334AC0"/>
    <w:rsid w:val="00336FC2"/>
    <w:rsid w:val="00345492"/>
    <w:rsid w:val="00370A1C"/>
    <w:rsid w:val="00380398"/>
    <w:rsid w:val="003E0BC5"/>
    <w:rsid w:val="003E58AA"/>
    <w:rsid w:val="003F0D44"/>
    <w:rsid w:val="00406ED7"/>
    <w:rsid w:val="00416426"/>
    <w:rsid w:val="00417D9A"/>
    <w:rsid w:val="00426642"/>
    <w:rsid w:val="00432D7A"/>
    <w:rsid w:val="004549B7"/>
    <w:rsid w:val="00486769"/>
    <w:rsid w:val="004C17FD"/>
    <w:rsid w:val="004C70AD"/>
    <w:rsid w:val="004D7A94"/>
    <w:rsid w:val="004F0EDF"/>
    <w:rsid w:val="00537865"/>
    <w:rsid w:val="00574323"/>
    <w:rsid w:val="00575BD8"/>
    <w:rsid w:val="0058515B"/>
    <w:rsid w:val="00585E57"/>
    <w:rsid w:val="005A174A"/>
    <w:rsid w:val="005A4A6B"/>
    <w:rsid w:val="005A75D1"/>
    <w:rsid w:val="005E3552"/>
    <w:rsid w:val="00603582"/>
    <w:rsid w:val="00610590"/>
    <w:rsid w:val="00620093"/>
    <w:rsid w:val="00620755"/>
    <w:rsid w:val="006300CA"/>
    <w:rsid w:val="006434CD"/>
    <w:rsid w:val="00655FB7"/>
    <w:rsid w:val="006568D6"/>
    <w:rsid w:val="00662314"/>
    <w:rsid w:val="00663310"/>
    <w:rsid w:val="00663B44"/>
    <w:rsid w:val="006747C1"/>
    <w:rsid w:val="00675721"/>
    <w:rsid w:val="00694EB3"/>
    <w:rsid w:val="00694F62"/>
    <w:rsid w:val="006A606A"/>
    <w:rsid w:val="006C4D30"/>
    <w:rsid w:val="006D26E2"/>
    <w:rsid w:val="006E3974"/>
    <w:rsid w:val="006E58FF"/>
    <w:rsid w:val="00713C7D"/>
    <w:rsid w:val="00721A46"/>
    <w:rsid w:val="0072454A"/>
    <w:rsid w:val="0074571C"/>
    <w:rsid w:val="00760E16"/>
    <w:rsid w:val="00784228"/>
    <w:rsid w:val="00784B51"/>
    <w:rsid w:val="007C6C03"/>
    <w:rsid w:val="007C70F8"/>
    <w:rsid w:val="007D31F8"/>
    <w:rsid w:val="008070EC"/>
    <w:rsid w:val="00815477"/>
    <w:rsid w:val="00816C11"/>
    <w:rsid w:val="00824B1E"/>
    <w:rsid w:val="00830B98"/>
    <w:rsid w:val="00874D48"/>
    <w:rsid w:val="0088007E"/>
    <w:rsid w:val="008A28D0"/>
    <w:rsid w:val="008A5518"/>
    <w:rsid w:val="008A78B8"/>
    <w:rsid w:val="008C56F6"/>
    <w:rsid w:val="008C688C"/>
    <w:rsid w:val="008C7815"/>
    <w:rsid w:val="008D763E"/>
    <w:rsid w:val="008E140A"/>
    <w:rsid w:val="009169CE"/>
    <w:rsid w:val="00925891"/>
    <w:rsid w:val="0099071E"/>
    <w:rsid w:val="009C2AF0"/>
    <w:rsid w:val="009D4A89"/>
    <w:rsid w:val="009D60F0"/>
    <w:rsid w:val="00A16B00"/>
    <w:rsid w:val="00A33FE1"/>
    <w:rsid w:val="00A52E4C"/>
    <w:rsid w:val="00A57EBC"/>
    <w:rsid w:val="00A945FB"/>
    <w:rsid w:val="00AC0039"/>
    <w:rsid w:val="00AD77DE"/>
    <w:rsid w:val="00AE3616"/>
    <w:rsid w:val="00B018C0"/>
    <w:rsid w:val="00B12E22"/>
    <w:rsid w:val="00B2475E"/>
    <w:rsid w:val="00B31447"/>
    <w:rsid w:val="00B41887"/>
    <w:rsid w:val="00B7049E"/>
    <w:rsid w:val="00B84092"/>
    <w:rsid w:val="00B96F6B"/>
    <w:rsid w:val="00BB078F"/>
    <w:rsid w:val="00BC30D9"/>
    <w:rsid w:val="00BC62DB"/>
    <w:rsid w:val="00BD20BC"/>
    <w:rsid w:val="00BD76F5"/>
    <w:rsid w:val="00BF01DF"/>
    <w:rsid w:val="00BF3B67"/>
    <w:rsid w:val="00C03BB3"/>
    <w:rsid w:val="00C44714"/>
    <w:rsid w:val="00C57B87"/>
    <w:rsid w:val="00C80012"/>
    <w:rsid w:val="00C844D8"/>
    <w:rsid w:val="00C965B9"/>
    <w:rsid w:val="00CA5F17"/>
    <w:rsid w:val="00CB0DC5"/>
    <w:rsid w:val="00CD39BC"/>
    <w:rsid w:val="00CD4462"/>
    <w:rsid w:val="00CE275B"/>
    <w:rsid w:val="00CE578C"/>
    <w:rsid w:val="00CE657A"/>
    <w:rsid w:val="00D13EBF"/>
    <w:rsid w:val="00D146F1"/>
    <w:rsid w:val="00D273E4"/>
    <w:rsid w:val="00D53C48"/>
    <w:rsid w:val="00D566B0"/>
    <w:rsid w:val="00D6688A"/>
    <w:rsid w:val="00D80CE1"/>
    <w:rsid w:val="00D9148A"/>
    <w:rsid w:val="00D95FB7"/>
    <w:rsid w:val="00DA5502"/>
    <w:rsid w:val="00DC0216"/>
    <w:rsid w:val="00DE328B"/>
    <w:rsid w:val="00E011CB"/>
    <w:rsid w:val="00E0681D"/>
    <w:rsid w:val="00E1327E"/>
    <w:rsid w:val="00E21F8F"/>
    <w:rsid w:val="00E32E82"/>
    <w:rsid w:val="00E37959"/>
    <w:rsid w:val="00E40396"/>
    <w:rsid w:val="00E4212B"/>
    <w:rsid w:val="00E4529A"/>
    <w:rsid w:val="00E61962"/>
    <w:rsid w:val="00E70BE0"/>
    <w:rsid w:val="00E86B6A"/>
    <w:rsid w:val="00E9151C"/>
    <w:rsid w:val="00EA4F1A"/>
    <w:rsid w:val="00EC0BCA"/>
    <w:rsid w:val="00EC7D0D"/>
    <w:rsid w:val="00ED6000"/>
    <w:rsid w:val="00ED61D7"/>
    <w:rsid w:val="00F31613"/>
    <w:rsid w:val="00F31837"/>
    <w:rsid w:val="00F33776"/>
    <w:rsid w:val="00F36023"/>
    <w:rsid w:val="00F472AC"/>
    <w:rsid w:val="00F51BA4"/>
    <w:rsid w:val="00F77881"/>
    <w:rsid w:val="00F92017"/>
    <w:rsid w:val="00FA5C02"/>
    <w:rsid w:val="00FD701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D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A4A52"/>
    <w:pPr>
      <w:spacing w:after="0" w:line="240" w:lineRule="auto"/>
    </w:pPr>
    <w:rPr>
      <w:sz w:val="20"/>
      <w:szCs w:val="20"/>
    </w:rPr>
  </w:style>
  <w:style w:type="character" w:customStyle="1" w:styleId="Char">
    <w:name w:val="Κείμενο υποσημείωσης Char"/>
    <w:basedOn w:val="a0"/>
    <w:link w:val="a3"/>
    <w:uiPriority w:val="99"/>
    <w:semiHidden/>
    <w:rsid w:val="000A4A52"/>
    <w:rPr>
      <w:sz w:val="20"/>
      <w:szCs w:val="20"/>
    </w:rPr>
  </w:style>
  <w:style w:type="character" w:styleId="a4">
    <w:name w:val="footnote reference"/>
    <w:basedOn w:val="a0"/>
    <w:uiPriority w:val="99"/>
    <w:semiHidden/>
    <w:unhideWhenUsed/>
    <w:rsid w:val="000A4A52"/>
    <w:rPr>
      <w:vertAlign w:val="superscript"/>
    </w:rPr>
  </w:style>
  <w:style w:type="table" w:styleId="a5">
    <w:name w:val="Table Grid"/>
    <w:basedOn w:val="a1"/>
    <w:uiPriority w:val="59"/>
    <w:rsid w:val="00345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0"/>
    <w:uiPriority w:val="99"/>
    <w:semiHidden/>
    <w:unhideWhenUsed/>
    <w:rsid w:val="00105443"/>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105443"/>
    <w:rPr>
      <w:rFonts w:ascii="Tahoma" w:hAnsi="Tahoma" w:cs="Tahoma"/>
      <w:sz w:val="16"/>
      <w:szCs w:val="16"/>
    </w:rPr>
  </w:style>
  <w:style w:type="paragraph" w:styleId="a7">
    <w:name w:val="header"/>
    <w:basedOn w:val="a"/>
    <w:link w:val="Char1"/>
    <w:uiPriority w:val="99"/>
    <w:unhideWhenUsed/>
    <w:rsid w:val="00B2475E"/>
    <w:pPr>
      <w:tabs>
        <w:tab w:val="center" w:pos="4153"/>
        <w:tab w:val="right" w:pos="8306"/>
      </w:tabs>
      <w:spacing w:after="0" w:line="240" w:lineRule="auto"/>
    </w:pPr>
  </w:style>
  <w:style w:type="character" w:customStyle="1" w:styleId="Char1">
    <w:name w:val="Κεφαλίδα Char"/>
    <w:basedOn w:val="a0"/>
    <w:link w:val="a7"/>
    <w:uiPriority w:val="99"/>
    <w:rsid w:val="00B2475E"/>
  </w:style>
  <w:style w:type="paragraph" w:styleId="a8">
    <w:name w:val="footer"/>
    <w:basedOn w:val="a"/>
    <w:link w:val="Char2"/>
    <w:uiPriority w:val="99"/>
    <w:unhideWhenUsed/>
    <w:rsid w:val="00B2475E"/>
    <w:pPr>
      <w:tabs>
        <w:tab w:val="center" w:pos="4153"/>
        <w:tab w:val="right" w:pos="8306"/>
      </w:tabs>
      <w:spacing w:after="0" w:line="240" w:lineRule="auto"/>
    </w:pPr>
  </w:style>
  <w:style w:type="character" w:customStyle="1" w:styleId="Char2">
    <w:name w:val="Υποσέλιδο Char"/>
    <w:basedOn w:val="a0"/>
    <w:link w:val="a8"/>
    <w:uiPriority w:val="99"/>
    <w:rsid w:val="00B2475E"/>
  </w:style>
  <w:style w:type="character" w:styleId="-">
    <w:name w:val="Hyperlink"/>
    <w:basedOn w:val="a0"/>
    <w:uiPriority w:val="99"/>
    <w:unhideWhenUsed/>
    <w:rsid w:val="004C70AD"/>
    <w:rPr>
      <w:color w:val="0000FF" w:themeColor="hyperlink"/>
      <w:u w:val="single"/>
    </w:rPr>
  </w:style>
  <w:style w:type="paragraph" w:styleId="a9">
    <w:name w:val="List Paragraph"/>
    <w:basedOn w:val="a"/>
    <w:uiPriority w:val="34"/>
    <w:qFormat/>
    <w:rsid w:val="004C70AD"/>
    <w:pPr>
      <w:ind w:left="720"/>
      <w:contextualSpacing/>
    </w:pPr>
  </w:style>
  <w:style w:type="paragraph" w:styleId="aa">
    <w:name w:val="Body Text Indent"/>
    <w:basedOn w:val="a"/>
    <w:link w:val="Char3"/>
    <w:rsid w:val="004C17FD"/>
    <w:pPr>
      <w:spacing w:after="0" w:line="240" w:lineRule="auto"/>
      <w:ind w:left="360"/>
    </w:pPr>
    <w:rPr>
      <w:rFonts w:ascii="Times New Roman" w:eastAsia="Times New Roman" w:hAnsi="Times New Roman" w:cs="Times New Roman"/>
      <w:sz w:val="24"/>
      <w:szCs w:val="20"/>
      <w:lang w:eastAsia="el-GR"/>
    </w:rPr>
  </w:style>
  <w:style w:type="character" w:customStyle="1" w:styleId="Char3">
    <w:name w:val="Σώμα κείμενου με εσοχή Char"/>
    <w:basedOn w:val="a0"/>
    <w:link w:val="aa"/>
    <w:rsid w:val="004C17FD"/>
    <w:rPr>
      <w:rFonts w:ascii="Times New Roman" w:eastAsia="Times New Roman" w:hAnsi="Times New Roman" w:cs="Times New Roman"/>
      <w:sz w:val="24"/>
      <w:szCs w:val="20"/>
      <w:lang w:eastAsia="el-GR"/>
    </w:rPr>
  </w:style>
  <w:style w:type="character" w:customStyle="1" w:styleId="Bodytext2">
    <w:name w:val="Body text (2)"/>
    <w:basedOn w:val="a0"/>
    <w:rsid w:val="004C17FD"/>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9"/>
      <w:szCs w:val="19"/>
      <w:u w:val="single"/>
      <w:effect w:val="none"/>
      <w:lang w:val="el-GR" w:eastAsia="el-GR" w:bidi="el-GR"/>
    </w:rPr>
  </w:style>
  <w:style w:type="character" w:customStyle="1" w:styleId="Bodytext2Bold">
    <w:name w:val="Body text (2) + Bold"/>
    <w:aliases w:val="Italic"/>
    <w:basedOn w:val="a0"/>
    <w:rsid w:val="004C17FD"/>
    <w:rPr>
      <w:rFonts w:ascii="Franklin Gothic Heavy" w:eastAsia="Franklin Gothic Heavy" w:hAnsi="Franklin Gothic Heavy" w:cs="Franklin Gothic Heavy" w:hint="default"/>
      <w:b/>
      <w:bCs/>
      <w:i/>
      <w:iCs/>
      <w:smallCaps w:val="0"/>
      <w:strike w:val="0"/>
      <w:dstrike w:val="0"/>
      <w:color w:val="000000"/>
      <w:spacing w:val="0"/>
      <w:w w:val="100"/>
      <w:position w:val="0"/>
      <w:sz w:val="19"/>
      <w:szCs w:val="19"/>
      <w:u w:val="none"/>
      <w:effect w:val="none"/>
      <w:lang w:val="el-GR" w:eastAsia="el-GR" w:bidi="el-GR"/>
    </w:rPr>
  </w:style>
  <w:style w:type="character" w:customStyle="1" w:styleId="Bodytext8">
    <w:name w:val="Body text (8)_"/>
    <w:basedOn w:val="a0"/>
    <w:link w:val="Bodytext80"/>
    <w:locked/>
    <w:rsid w:val="004C17FD"/>
    <w:rPr>
      <w:rFonts w:ascii="Franklin Gothic Heavy" w:eastAsia="Franklin Gothic Heavy" w:hAnsi="Franklin Gothic Heavy" w:cs="Franklin Gothic Heavy"/>
      <w:i/>
      <w:iCs/>
      <w:sz w:val="17"/>
      <w:szCs w:val="17"/>
      <w:shd w:val="clear" w:color="auto" w:fill="FFFFFF"/>
    </w:rPr>
  </w:style>
  <w:style w:type="paragraph" w:customStyle="1" w:styleId="Bodytext80">
    <w:name w:val="Body text (8)"/>
    <w:basedOn w:val="a"/>
    <w:link w:val="Bodytext8"/>
    <w:rsid w:val="004C17FD"/>
    <w:pPr>
      <w:widowControl w:val="0"/>
      <w:shd w:val="clear" w:color="auto" w:fill="FFFFFF"/>
      <w:spacing w:before="360" w:after="0" w:line="384" w:lineRule="exact"/>
      <w:jc w:val="both"/>
    </w:pPr>
    <w:rPr>
      <w:rFonts w:ascii="Franklin Gothic Heavy" w:eastAsia="Franklin Gothic Heavy" w:hAnsi="Franklin Gothic Heavy" w:cs="Franklin Gothic Heavy"/>
      <w:i/>
      <w:iCs/>
      <w:sz w:val="17"/>
      <w:szCs w:val="17"/>
    </w:rPr>
  </w:style>
  <w:style w:type="character" w:styleId="ab">
    <w:name w:val="Strong"/>
    <w:basedOn w:val="a0"/>
    <w:uiPriority w:val="22"/>
    <w:qFormat/>
    <w:rsid w:val="00574323"/>
    <w:rPr>
      <w:b/>
      <w:bCs/>
    </w:rPr>
  </w:style>
</w:styles>
</file>

<file path=word/webSettings.xml><?xml version="1.0" encoding="utf-8"?>
<w:webSettings xmlns:r="http://schemas.openxmlformats.org/officeDocument/2006/relationships" xmlns:w="http://schemas.openxmlformats.org/wordprocessingml/2006/main">
  <w:divs>
    <w:div w:id="331688446">
      <w:bodyDiv w:val="1"/>
      <w:marLeft w:val="0"/>
      <w:marRight w:val="0"/>
      <w:marTop w:val="0"/>
      <w:marBottom w:val="0"/>
      <w:divBdr>
        <w:top w:val="none" w:sz="0" w:space="0" w:color="auto"/>
        <w:left w:val="none" w:sz="0" w:space="0" w:color="auto"/>
        <w:bottom w:val="none" w:sz="0" w:space="0" w:color="auto"/>
        <w:right w:val="none" w:sz="0" w:space="0" w:color="auto"/>
      </w:divBdr>
    </w:div>
    <w:div w:id="367802353">
      <w:bodyDiv w:val="1"/>
      <w:marLeft w:val="0"/>
      <w:marRight w:val="0"/>
      <w:marTop w:val="0"/>
      <w:marBottom w:val="0"/>
      <w:divBdr>
        <w:top w:val="none" w:sz="0" w:space="0" w:color="auto"/>
        <w:left w:val="none" w:sz="0" w:space="0" w:color="auto"/>
        <w:bottom w:val="none" w:sz="0" w:space="0" w:color="auto"/>
        <w:right w:val="none" w:sz="0" w:space="0" w:color="auto"/>
      </w:divBdr>
    </w:div>
    <w:div w:id="601646555">
      <w:bodyDiv w:val="1"/>
      <w:marLeft w:val="0"/>
      <w:marRight w:val="0"/>
      <w:marTop w:val="0"/>
      <w:marBottom w:val="0"/>
      <w:divBdr>
        <w:top w:val="none" w:sz="0" w:space="0" w:color="auto"/>
        <w:left w:val="none" w:sz="0" w:space="0" w:color="auto"/>
        <w:bottom w:val="none" w:sz="0" w:space="0" w:color="auto"/>
        <w:right w:val="none" w:sz="0" w:space="0" w:color="auto"/>
      </w:divBdr>
    </w:div>
    <w:div w:id="182847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fpaktos.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20http://www.nafpaktos.gr" TargetMode="External"/><Relationship Id="rId4" Type="http://schemas.openxmlformats.org/officeDocument/2006/relationships/settings" Target="settings.xml"/><Relationship Id="rId9" Type="http://schemas.openxmlformats.org/officeDocument/2006/relationships/hyperlink" Target="http://www.nafpaktos.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3FFEE-F48F-4638-BBB5-BD6EFD81E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726</Words>
  <Characters>3924</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pr</cp:lastModifiedBy>
  <cp:revision>45</cp:revision>
  <cp:lastPrinted>2020-01-28T08:17:00Z</cp:lastPrinted>
  <dcterms:created xsi:type="dcterms:W3CDTF">2018-05-10T11:07:00Z</dcterms:created>
  <dcterms:modified xsi:type="dcterms:W3CDTF">2020-01-28T09:33:00Z</dcterms:modified>
</cp:coreProperties>
</file>